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A5" w:rsidRDefault="004A7E2A">
      <w:pPr>
        <w:rPr>
          <w:b/>
        </w:rPr>
      </w:pPr>
      <w:r>
        <w:rPr>
          <w:b/>
        </w:rPr>
        <w:t>A NOTE ON THE DOCUMENTS</w:t>
      </w:r>
    </w:p>
    <w:p w:rsidR="004A7E2A" w:rsidRDefault="004A7E2A">
      <w:pPr>
        <w:rPr>
          <w:b/>
        </w:rPr>
      </w:pPr>
    </w:p>
    <w:p w:rsidR="007D18D7" w:rsidRDefault="004A7E2A">
      <w:pPr>
        <w:rPr>
          <w:b/>
        </w:rPr>
      </w:pPr>
      <w:r w:rsidRPr="007D18D7">
        <w:rPr>
          <w:b/>
        </w:rPr>
        <w:t>1)</w:t>
      </w:r>
      <w:r>
        <w:t xml:space="preserve"> </w:t>
      </w:r>
      <w:r w:rsidRPr="007D18D7">
        <w:rPr>
          <w:b/>
        </w:rPr>
        <w:t>State of the State and State of the Budget Addresses</w:t>
      </w:r>
      <w:r w:rsidR="007D18D7">
        <w:rPr>
          <w:b/>
        </w:rPr>
        <w:t xml:space="preserve">, </w:t>
      </w:r>
    </w:p>
    <w:p w:rsidR="004A7E2A" w:rsidRDefault="007D18D7">
      <w:r>
        <w:rPr>
          <w:b/>
        </w:rPr>
        <w:t xml:space="preserve">   1959-2016</w:t>
      </w:r>
      <w:r w:rsidR="004A7E2A">
        <w:t>:</w:t>
      </w:r>
    </w:p>
    <w:p w:rsidR="007D18D7" w:rsidRDefault="007D18D7"/>
    <w:p w:rsidR="00F67372" w:rsidRDefault="004A7E2A">
      <w:r>
        <w:tab/>
        <w:t xml:space="preserve">These two addresses </w:t>
      </w:r>
      <w:r w:rsidR="00F67372">
        <w:t>are published in the joint supplements</w:t>
      </w:r>
    </w:p>
    <w:p w:rsidR="00F67372" w:rsidRDefault="00F67372">
      <w:r>
        <w:t xml:space="preserve"> </w:t>
      </w:r>
      <w:r>
        <w:tab/>
      </w:r>
      <w:proofErr w:type="gramStart"/>
      <w:r>
        <w:t>of</w:t>
      </w:r>
      <w:proofErr w:type="gramEnd"/>
      <w:r>
        <w:t xml:space="preserve"> the House and Senate Journals. They </w:t>
      </w:r>
      <w:r w:rsidR="004A7E2A">
        <w:t xml:space="preserve">generally </w:t>
      </w:r>
      <w:r>
        <w:t xml:space="preserve">have </w:t>
      </w:r>
      <w:r w:rsidR="004A7E2A">
        <w:t>been</w:t>
      </w:r>
    </w:p>
    <w:p w:rsidR="00F67372" w:rsidRDefault="004A7E2A">
      <w:r>
        <w:t xml:space="preserve"> </w:t>
      </w:r>
      <w:r w:rsidR="00F67372">
        <w:tab/>
      </w:r>
      <w:proofErr w:type="gramStart"/>
      <w:r>
        <w:t>given</w:t>
      </w:r>
      <w:proofErr w:type="gramEnd"/>
      <w:r>
        <w:t xml:space="preserve"> separately on different dates, however there are</w:t>
      </w:r>
    </w:p>
    <w:p w:rsidR="007D18D7" w:rsidRDefault="004A7E2A">
      <w:r>
        <w:t xml:space="preserve"> </w:t>
      </w:r>
      <w:r w:rsidR="00F67372">
        <w:tab/>
      </w:r>
      <w:proofErr w:type="gramStart"/>
      <w:r>
        <w:t>years</w:t>
      </w:r>
      <w:proofErr w:type="gramEnd"/>
      <w:r>
        <w:t xml:space="preserve"> in which the</w:t>
      </w:r>
      <w:r w:rsidR="00F67372">
        <w:t xml:space="preserve"> </w:t>
      </w:r>
      <w:r>
        <w:t>speeches are combi</w:t>
      </w:r>
      <w:r w:rsidR="00F67372">
        <w:t>ned.</w:t>
      </w:r>
      <w:r>
        <w:t xml:space="preserve"> There</w:t>
      </w:r>
    </w:p>
    <w:p w:rsidR="007D18D7" w:rsidRDefault="004A7E2A">
      <w:r>
        <w:t xml:space="preserve"> </w:t>
      </w:r>
      <w:r w:rsidR="007D18D7">
        <w:tab/>
      </w:r>
      <w:proofErr w:type="gramStart"/>
      <w:r>
        <w:t>are</w:t>
      </w:r>
      <w:proofErr w:type="gramEnd"/>
      <w:r w:rsidR="007D18D7">
        <w:t xml:space="preserve"> </w:t>
      </w:r>
      <w:r>
        <w:t>also several years in which no State of the Budget</w:t>
      </w:r>
    </w:p>
    <w:p w:rsidR="004A7E2A" w:rsidRDefault="004A7E2A">
      <w:r>
        <w:t xml:space="preserve"> </w:t>
      </w:r>
      <w:r w:rsidR="007D18D7">
        <w:tab/>
      </w:r>
      <w:proofErr w:type="gramStart"/>
      <w:r>
        <w:t>address</w:t>
      </w:r>
      <w:proofErr w:type="gramEnd"/>
      <w:r>
        <w:t xml:space="preserve"> was</w:t>
      </w:r>
      <w:r w:rsidR="007D18D7">
        <w:t xml:space="preserve"> </w:t>
      </w:r>
      <w:r>
        <w:t>given.</w:t>
      </w:r>
    </w:p>
    <w:p w:rsidR="007D18D7" w:rsidRDefault="007D18D7"/>
    <w:p w:rsidR="007D18D7" w:rsidRDefault="007D18D7">
      <w:pPr>
        <w:rPr>
          <w:b/>
        </w:rPr>
      </w:pPr>
      <w:r w:rsidRPr="007D18D7">
        <w:rPr>
          <w:b/>
        </w:rPr>
        <w:t>2)</w:t>
      </w:r>
      <w:r>
        <w:rPr>
          <w:b/>
        </w:rPr>
        <w:t xml:space="preserve"> State of the Judiciary Addresses, 1972-2016:</w:t>
      </w:r>
    </w:p>
    <w:p w:rsidR="007D18D7" w:rsidRDefault="007D18D7">
      <w:pPr>
        <w:rPr>
          <w:b/>
        </w:rPr>
      </w:pPr>
    </w:p>
    <w:p w:rsidR="007D18D7" w:rsidRDefault="007D18D7">
      <w:r>
        <w:rPr>
          <w:b/>
        </w:rPr>
        <w:tab/>
      </w:r>
      <w:r w:rsidRPr="007D18D7">
        <w:t>SCR 42</w:t>
      </w:r>
      <w:r>
        <w:t xml:space="preserve"> (1971) </w:t>
      </w:r>
      <w:r w:rsidR="00D738AC">
        <w:t>invited the Chief Justice of the Alaska</w:t>
      </w:r>
    </w:p>
    <w:p w:rsidR="00D738AC" w:rsidRDefault="00D738AC">
      <w:r>
        <w:tab/>
        <w:t>Supreme Court to address a joint session of the legislature</w:t>
      </w:r>
    </w:p>
    <w:p w:rsidR="00D738AC" w:rsidRDefault="00D738AC">
      <w:r>
        <w:tab/>
      </w:r>
      <w:proofErr w:type="gramStart"/>
      <w:r>
        <w:t>annually</w:t>
      </w:r>
      <w:proofErr w:type="gramEnd"/>
      <w:r>
        <w:t xml:space="preserve"> with the first presentation to be made to the </w:t>
      </w:r>
    </w:p>
    <w:p w:rsidR="002C0F6C" w:rsidRDefault="00D738AC">
      <w:r>
        <w:tab/>
        <w:t xml:space="preserve">Seventh Legislature, Second Session (1972). </w:t>
      </w:r>
      <w:r w:rsidR="002C0F6C">
        <w:t>Speeches are</w:t>
      </w:r>
    </w:p>
    <w:p w:rsidR="00D738AC" w:rsidRDefault="002C0F6C" w:rsidP="002C0F6C">
      <w:pPr>
        <w:ind w:firstLine="720"/>
      </w:pPr>
      <w:proofErr w:type="gramStart"/>
      <w:r>
        <w:t>published</w:t>
      </w:r>
      <w:proofErr w:type="gramEnd"/>
      <w:r>
        <w:t xml:space="preserve"> in the joint supplements of the House and Senate</w:t>
      </w:r>
    </w:p>
    <w:p w:rsidR="002C0F6C" w:rsidRDefault="002C0F6C" w:rsidP="002C0F6C">
      <w:pPr>
        <w:ind w:firstLine="720"/>
      </w:pPr>
      <w:r>
        <w:t>Journals, however the text of the address is missing from</w:t>
      </w:r>
    </w:p>
    <w:p w:rsidR="002C0F6C" w:rsidRDefault="002C0F6C" w:rsidP="002C0F6C">
      <w:pPr>
        <w:ind w:firstLine="720"/>
      </w:pPr>
      <w:proofErr w:type="gramStart"/>
      <w:r>
        <w:t>the</w:t>
      </w:r>
      <w:proofErr w:type="gramEnd"/>
      <w:r>
        <w:t xml:space="preserve"> 1973, 1976, 1986, 1987, 1991,and 1992 journals. </w:t>
      </w:r>
    </w:p>
    <w:p w:rsidR="002C0F6C" w:rsidRDefault="002C0F6C" w:rsidP="002C0F6C"/>
    <w:p w:rsidR="002C0F6C" w:rsidRDefault="002C0F6C" w:rsidP="002C0F6C">
      <w:r>
        <w:rPr>
          <w:b/>
        </w:rPr>
        <w:t xml:space="preserve">3) </w:t>
      </w:r>
      <w:r w:rsidR="00FF0D76">
        <w:rPr>
          <w:b/>
        </w:rPr>
        <w:t>Territorial Governors' Addresses, 1913-1957:</w:t>
      </w:r>
    </w:p>
    <w:p w:rsidR="00FF0D76" w:rsidRDefault="00FF0D76" w:rsidP="002C0F6C"/>
    <w:p w:rsidR="00FF0D76" w:rsidRDefault="00FF0D76" w:rsidP="002C0F6C">
      <w:r>
        <w:tab/>
        <w:t>Territorial governors delivered one address that included</w:t>
      </w:r>
    </w:p>
    <w:p w:rsidR="00D43909" w:rsidRDefault="00FF0D76" w:rsidP="002C0F6C">
      <w:r>
        <w:tab/>
      </w:r>
      <w:proofErr w:type="gramStart"/>
      <w:r>
        <w:t>all</w:t>
      </w:r>
      <w:proofErr w:type="gramEnd"/>
      <w:r>
        <w:t xml:space="preserve"> territorial issues including the budget. All </w:t>
      </w:r>
      <w:r w:rsidR="00D43909">
        <w:t>addresses</w:t>
      </w:r>
    </w:p>
    <w:p w:rsidR="00FF0D76" w:rsidRDefault="00D43909" w:rsidP="00D43909">
      <w:r>
        <w:t xml:space="preserve"> </w:t>
      </w:r>
      <w:r>
        <w:tab/>
      </w:r>
      <w:proofErr w:type="gramStart"/>
      <w:r w:rsidR="00FF0D76">
        <w:t>were</w:t>
      </w:r>
      <w:proofErr w:type="gramEnd"/>
      <w:r>
        <w:t xml:space="preserve"> </w:t>
      </w:r>
      <w:r w:rsidR="00FF0D76">
        <w:t>published in the House and Senate Journals</w:t>
      </w:r>
      <w:r>
        <w:t xml:space="preserve"> except</w:t>
      </w:r>
    </w:p>
    <w:p w:rsidR="00D43909" w:rsidRPr="00FF0D76" w:rsidRDefault="00D43909" w:rsidP="00D43909">
      <w:r>
        <w:tab/>
        <w:t>the 1957 address by Acting Governor</w:t>
      </w:r>
      <w:bookmarkStart w:id="0" w:name="_GoBack"/>
      <w:bookmarkEnd w:id="0"/>
      <w:r>
        <w:t xml:space="preserve"> Hendrickson.</w:t>
      </w:r>
    </w:p>
    <w:sectPr w:rsidR="00D43909" w:rsidRPr="00FF0D7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7A" w:rsidRDefault="00CF1D7A" w:rsidP="00CF1D7A">
      <w:r>
        <w:separator/>
      </w:r>
    </w:p>
  </w:endnote>
  <w:endnote w:type="continuationSeparator" w:id="0">
    <w:p w:rsidR="00CF1D7A" w:rsidRDefault="00CF1D7A" w:rsidP="00CF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D7A" w:rsidRDefault="00CF1D7A">
    <w:pPr>
      <w:pStyle w:val="Footer"/>
    </w:pPr>
    <w:r>
      <w:t>Collection rev. 6/16/16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7A" w:rsidRDefault="00CF1D7A" w:rsidP="00CF1D7A">
      <w:r>
        <w:separator/>
      </w:r>
    </w:p>
  </w:footnote>
  <w:footnote w:type="continuationSeparator" w:id="0">
    <w:p w:rsidR="00CF1D7A" w:rsidRDefault="00CF1D7A" w:rsidP="00CF1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73"/>
    <w:rsid w:val="000E3E6F"/>
    <w:rsid w:val="001B6878"/>
    <w:rsid w:val="001C321E"/>
    <w:rsid w:val="001D1586"/>
    <w:rsid w:val="001E2BB7"/>
    <w:rsid w:val="00271D9A"/>
    <w:rsid w:val="00293080"/>
    <w:rsid w:val="002C0F6C"/>
    <w:rsid w:val="002E01C3"/>
    <w:rsid w:val="003371EA"/>
    <w:rsid w:val="00343A12"/>
    <w:rsid w:val="004A7E2A"/>
    <w:rsid w:val="00597BC2"/>
    <w:rsid w:val="00665E27"/>
    <w:rsid w:val="006E6CD7"/>
    <w:rsid w:val="00795242"/>
    <w:rsid w:val="007D18D7"/>
    <w:rsid w:val="00853871"/>
    <w:rsid w:val="00861169"/>
    <w:rsid w:val="008857F5"/>
    <w:rsid w:val="008C13FE"/>
    <w:rsid w:val="008F0886"/>
    <w:rsid w:val="00942BE9"/>
    <w:rsid w:val="009D2573"/>
    <w:rsid w:val="00A95B54"/>
    <w:rsid w:val="00B37622"/>
    <w:rsid w:val="00BE7CA9"/>
    <w:rsid w:val="00BF1BDA"/>
    <w:rsid w:val="00C8667A"/>
    <w:rsid w:val="00CF1D7A"/>
    <w:rsid w:val="00D43909"/>
    <w:rsid w:val="00D738AC"/>
    <w:rsid w:val="00DF5160"/>
    <w:rsid w:val="00EB5C2E"/>
    <w:rsid w:val="00F6201C"/>
    <w:rsid w:val="00F67372"/>
    <w:rsid w:val="00FF0D76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93121-CD48-4E70-8FB0-D25BB957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D7A"/>
  </w:style>
  <w:style w:type="paragraph" w:styleId="Footer">
    <w:name w:val="footer"/>
    <w:basedOn w:val="Normal"/>
    <w:link w:val="FooterChar"/>
    <w:uiPriority w:val="99"/>
    <w:unhideWhenUsed/>
    <w:rsid w:val="00CF1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Brooke Daly</cp:lastModifiedBy>
  <cp:revision>6</cp:revision>
  <dcterms:created xsi:type="dcterms:W3CDTF">2016-06-16T23:25:00Z</dcterms:created>
  <dcterms:modified xsi:type="dcterms:W3CDTF">2016-06-17T00:18:00Z</dcterms:modified>
</cp:coreProperties>
</file>