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5F" w:rsidRDefault="00FF5869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4953000" cy="4572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C5F" w:rsidRPr="00F3537B" w:rsidRDefault="00310C5F">
                            <w:pPr>
                              <w:pStyle w:val="Heading3"/>
                              <w:rPr>
                                <w:color w:val="333399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F3537B">
                                  <w:rPr>
                                    <w:color w:val="333399"/>
                                  </w:rPr>
                                  <w:t>ALASKA</w:t>
                                </w:r>
                              </w:smartTag>
                            </w:smartTag>
                            <w:r w:rsidRPr="00F3537B">
                              <w:rPr>
                                <w:color w:val="333399"/>
                              </w:rPr>
                              <w:t xml:space="preserve"> STATE LEGISLATURE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pt;margin-top:0;width:3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" stroked="f">
                <v:textbox>
                  <w:txbxContent>
                    <w:p w:rsidR="00310C5F" w:rsidRPr="00F3537B" w:rsidRDefault="00310C5F">
                      <w:pPr>
                        <w:pStyle w:val="Heading3"/>
                        <w:rPr>
                          <w:color w:val="333399"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 w:rsidRPr="00F3537B">
                            <w:rPr>
                              <w:color w:val="333399"/>
                            </w:rPr>
                            <w:t>ALASKA</w:t>
                          </w:r>
                        </w:smartTag>
                      </w:smartTag>
                      <w:r w:rsidRPr="00F3537B">
                        <w:rPr>
                          <w:color w:val="333399"/>
                        </w:rPr>
                        <w:t xml:space="preserve"> STATE LEGISLATURE</w:t>
                      </w:r>
                    </w:p>
                  </w:txbxContent>
                </v:textbox>
              </v:shape>
            </w:pict>
          </mc:Fallback>
        </mc:AlternateContent>
      </w:r>
    </w:p>
    <w:p w:rsidR="00310C5F" w:rsidRDefault="00310C5F">
      <w:pPr>
        <w:jc w:val="center"/>
      </w:pPr>
    </w:p>
    <w:p w:rsidR="00310C5F" w:rsidRDefault="00310C5F">
      <w:pPr>
        <w:jc w:val="center"/>
      </w:pPr>
    </w:p>
    <w:p w:rsidR="00310C5F" w:rsidRPr="00F3537B" w:rsidRDefault="00FF5869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45720</wp:posOffset>
                </wp:positionV>
                <wp:extent cx="2514600" cy="1257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C5F" w:rsidRPr="00F3537B" w:rsidRDefault="00EB5FD4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0080"/>
                              </w:rPr>
                              <w:t>Interim</w:t>
                            </w:r>
                            <w:r w:rsidR="00310C5F" w:rsidRPr="00F3537B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0080"/>
                              </w:rPr>
                              <w:t>:</w:t>
                            </w:r>
                          </w:p>
                          <w:p w:rsidR="00B47430" w:rsidRPr="00B47430" w:rsidRDefault="00EB5FD4" w:rsidP="00B47430">
                            <w:pPr>
                              <w:pStyle w:val="Heading2"/>
                            </w:pPr>
                            <w:r>
                              <w:rPr>
                                <w:rFonts w:ascii="Georgia" w:hAnsi="Georgia"/>
                                <w:color w:val="000080"/>
                              </w:rPr>
                              <w:t>1292 Sadler Way</w:t>
                            </w:r>
                            <w:r w:rsidR="00B47430">
                              <w:rPr>
                                <w:rFonts w:ascii="Georgia" w:hAnsi="Georgia"/>
                                <w:color w:val="000080"/>
                              </w:rPr>
                              <w:t>, Ste. 308</w:t>
                            </w:r>
                          </w:p>
                          <w:p w:rsidR="00310C5F" w:rsidRPr="00F3537B" w:rsidRDefault="00EB5FD4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</w:rPr>
                              <w:t>Fairbanks, Alaska 99701</w:t>
                            </w:r>
                          </w:p>
                          <w:p w:rsidR="00310C5F" w:rsidRPr="00F3537B" w:rsidRDefault="00EB5FD4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</w:rPr>
                              <w:t>Phone: (907) 452-1088</w:t>
                            </w:r>
                          </w:p>
                          <w:p w:rsidR="00310C5F" w:rsidRDefault="00EB5FD4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</w:rPr>
                              <w:t>Fax: (907) 452-1146</w:t>
                            </w:r>
                          </w:p>
                          <w:p w:rsidR="00F00F2C" w:rsidRPr="00F3537B" w:rsidRDefault="00F00F2C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</w:rPr>
                              <w:t>Toll Free: (877) 465-3004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12pt;margin-top:3.6pt;width:198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HLgw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" stroked="f">
                <v:textbox>
                  <w:txbxContent>
                    <w:p w:rsidR="00310C5F" w:rsidRPr="00F3537B" w:rsidRDefault="00EB5FD4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000080"/>
                        </w:rPr>
                        <w:t>Interim</w:t>
                      </w:r>
                      <w:r w:rsidR="00310C5F" w:rsidRPr="00F3537B"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000080"/>
                        </w:rPr>
                        <w:t>:</w:t>
                      </w:r>
                    </w:p>
                    <w:p w:rsidR="00B47430" w:rsidRPr="00B47430" w:rsidRDefault="00EB5FD4" w:rsidP="00B47430">
                      <w:pPr>
                        <w:pStyle w:val="Heading2"/>
                      </w:pPr>
                      <w:r>
                        <w:rPr>
                          <w:rFonts w:ascii="Georgia" w:hAnsi="Georgia"/>
                          <w:color w:val="000080"/>
                        </w:rPr>
                        <w:t>1292 Sadler Way</w:t>
                      </w:r>
                      <w:r w:rsidR="00B47430">
                        <w:rPr>
                          <w:rFonts w:ascii="Georgia" w:hAnsi="Georgia"/>
                          <w:color w:val="000080"/>
                        </w:rPr>
                        <w:t>, Ste. 308</w:t>
                      </w:r>
                    </w:p>
                    <w:p w:rsidR="00310C5F" w:rsidRPr="00F3537B" w:rsidRDefault="00EB5FD4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80"/>
                        </w:rPr>
                        <w:t>Fairbanks, Alaska 99701</w:t>
                      </w:r>
                    </w:p>
                    <w:p w:rsidR="00310C5F" w:rsidRPr="00F3537B" w:rsidRDefault="00EB5FD4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80"/>
                        </w:rPr>
                        <w:t>Phone: (907) 452-1088</w:t>
                      </w:r>
                    </w:p>
                    <w:p w:rsidR="00310C5F" w:rsidRDefault="00EB5FD4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80"/>
                        </w:rPr>
                        <w:t>Fax: (907) 452-1146</w:t>
                      </w:r>
                    </w:p>
                    <w:p w:rsidR="00F00F2C" w:rsidRPr="00F3537B" w:rsidRDefault="00F00F2C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000080"/>
                        </w:rPr>
                        <w:t>Toll Free: (877) 465-3004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438400" cy="1348105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C5F" w:rsidRPr="00F3537B" w:rsidRDefault="00EB5FD4">
                            <w:pPr>
                              <w:rPr>
                                <w:rFonts w:ascii="Georgia" w:hAnsi="Georgia"/>
                                <w:b/>
                                <w:i/>
                                <w:iCs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iCs/>
                                <w:color w:val="000080"/>
                              </w:rPr>
                              <w:t>Session</w:t>
                            </w:r>
                            <w:r w:rsidR="00310C5F" w:rsidRPr="00F3537B">
                              <w:rPr>
                                <w:rFonts w:ascii="Georgia" w:hAnsi="Georgia"/>
                                <w:b/>
                                <w:i/>
                                <w:iCs/>
                                <w:color w:val="000080"/>
                              </w:rPr>
                              <w:t>:</w:t>
                            </w:r>
                          </w:p>
                          <w:p w:rsidR="00771D03" w:rsidRDefault="00771D03">
                            <w:pPr>
                              <w:pStyle w:val="Heading1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State Capitol Building</w:t>
                            </w:r>
                          </w:p>
                          <w:p w:rsidR="00310C5F" w:rsidRPr="00F3537B" w:rsidRDefault="00EB5FD4">
                            <w:pPr>
                              <w:pStyle w:val="Heading1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 xml:space="preserve"> Room 428</w:t>
                            </w:r>
                          </w:p>
                          <w:p w:rsidR="00310C5F" w:rsidRPr="00F3537B" w:rsidRDefault="00EB5FD4">
                            <w:pP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  <w:t>Juneau, Alaska 99801-2186</w:t>
                            </w:r>
                          </w:p>
                          <w:p w:rsidR="00310C5F" w:rsidRDefault="00EB5FD4">
                            <w:pP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  <w:t>Phone (907) 465-3004</w:t>
                            </w:r>
                          </w:p>
                          <w:p w:rsidR="00310C5F" w:rsidRDefault="00EB5FD4">
                            <w:pP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  <w:t>Fax: (907) 465-2070</w:t>
                            </w:r>
                          </w:p>
                          <w:p w:rsidR="00EB5FD4" w:rsidRPr="00F3537B" w:rsidRDefault="00EB5FD4">
                            <w:pP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0080"/>
                              </w:rPr>
                              <w:t>Toll Free: (877) 465-3004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36pt;margin-top:3.6pt;width:192pt;height:10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" stroked="f">
                <v:textbox>
                  <w:txbxContent>
                    <w:p w:rsidR="00310C5F" w:rsidRPr="00F3537B" w:rsidRDefault="00EB5FD4">
                      <w:pPr>
                        <w:rPr>
                          <w:rFonts w:ascii="Georgia" w:hAnsi="Georgia"/>
                          <w:b/>
                          <w:i/>
                          <w:iCs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iCs/>
                          <w:color w:val="000080"/>
                        </w:rPr>
                        <w:t>Session</w:t>
                      </w:r>
                      <w:r w:rsidR="00310C5F" w:rsidRPr="00F3537B">
                        <w:rPr>
                          <w:rFonts w:ascii="Georgia" w:hAnsi="Georgia"/>
                          <w:b/>
                          <w:i/>
                          <w:iCs/>
                          <w:color w:val="000080"/>
                        </w:rPr>
                        <w:t>:</w:t>
                      </w:r>
                    </w:p>
                    <w:p w:rsidR="00771D03" w:rsidRDefault="00771D03">
                      <w:pPr>
                        <w:pStyle w:val="Heading1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State Capitol Building</w:t>
                      </w:r>
                    </w:p>
                    <w:p w:rsidR="00310C5F" w:rsidRPr="00F3537B" w:rsidRDefault="00EB5FD4">
                      <w:pPr>
                        <w:pStyle w:val="Heading1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 xml:space="preserve"> Room 428</w:t>
                      </w:r>
                    </w:p>
                    <w:p w:rsidR="00310C5F" w:rsidRPr="00F3537B" w:rsidRDefault="00EB5FD4">
                      <w:pPr>
                        <w:rPr>
                          <w:rFonts w:ascii="Georgia" w:hAnsi="Georgia"/>
                          <w:b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0080"/>
                        </w:rPr>
                        <w:t>Juneau, Alaska 99801-2186</w:t>
                      </w:r>
                    </w:p>
                    <w:p w:rsidR="00310C5F" w:rsidRDefault="00EB5FD4">
                      <w:pPr>
                        <w:rPr>
                          <w:rFonts w:ascii="Georgia" w:hAnsi="Georgia"/>
                          <w:b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0080"/>
                        </w:rPr>
                        <w:t>Phone (907) 465-3004</w:t>
                      </w:r>
                    </w:p>
                    <w:p w:rsidR="00310C5F" w:rsidRDefault="00EB5FD4">
                      <w:pPr>
                        <w:rPr>
                          <w:rFonts w:ascii="Georgia" w:hAnsi="Georgia"/>
                          <w:b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0080"/>
                        </w:rPr>
                        <w:t>Fax: (907) 465-2070</w:t>
                      </w:r>
                    </w:p>
                    <w:p w:rsidR="00EB5FD4" w:rsidRPr="00F3537B" w:rsidRDefault="00EB5FD4">
                      <w:pPr>
                        <w:rPr>
                          <w:rFonts w:ascii="Georgia" w:hAnsi="Georgia"/>
                          <w:b/>
                          <w:color w:val="00008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0080"/>
                        </w:rPr>
                        <w:t>Toll Free: (877) 465-3004</w:t>
                      </w:r>
                    </w:p>
                  </w:txbxContent>
                </v:textbox>
              </v:shape>
            </w:pict>
          </mc:Fallback>
        </mc:AlternateContent>
      </w:r>
      <w:r w:rsidR="00EB5FD4">
        <w:rPr>
          <w:noProof/>
        </w:rPr>
        <w:drawing>
          <wp:inline distT="0" distB="0" distL="0" distR="0">
            <wp:extent cx="1323975" cy="1304925"/>
            <wp:effectExtent l="19050" t="0" r="9525" b="0"/>
            <wp:docPr id="1" name="Picture 1" descr="blu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C5F" w:rsidRDefault="00310C5F">
      <w:pPr>
        <w:jc w:val="center"/>
      </w:pPr>
    </w:p>
    <w:p w:rsidR="00310C5F" w:rsidRDefault="00FF5869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68580</wp:posOffset>
                </wp:positionV>
                <wp:extent cx="5181600" cy="60198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C5F" w:rsidRPr="00905A0E" w:rsidRDefault="00310C5F">
                            <w:pPr>
                              <w:pStyle w:val="Heading4"/>
                              <w:rPr>
                                <w:color w:val="000080"/>
                                <w:szCs w:val="32"/>
                              </w:rPr>
                            </w:pPr>
                            <w:r w:rsidRPr="00905A0E">
                              <w:rPr>
                                <w:color w:val="000080"/>
                                <w:szCs w:val="32"/>
                              </w:rPr>
                              <w:t xml:space="preserve">REPRESENTATIVE </w:t>
                            </w:r>
                            <w:r w:rsidR="00EB5FD4" w:rsidRPr="00905A0E">
                              <w:rPr>
                                <w:color w:val="000080"/>
                                <w:szCs w:val="32"/>
                              </w:rPr>
                              <w:t>STEVE THOMPSON</w:t>
                            </w:r>
                          </w:p>
                          <w:p w:rsidR="00310C5F" w:rsidRPr="00F3537B" w:rsidRDefault="00310C5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  <w:sz w:val="36"/>
                              </w:rPr>
                            </w:pPr>
                            <w:r w:rsidRPr="00F3537B"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  <w:sz w:val="28"/>
                              </w:rPr>
                              <w:t xml:space="preserve">DISTRICT </w:t>
                            </w:r>
                            <w:r w:rsidR="00EB5FD4">
                              <w:rPr>
                                <w:rFonts w:ascii="Georgia" w:hAnsi="Georgia"/>
                                <w:b/>
                                <w:bCs/>
                                <w:color w:val="000080"/>
                                <w:sz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4pt;margin-top:5.4pt;width:408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a+uQIAAMA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" filled="f" stroked="f">
                <v:textbox>
                  <w:txbxContent>
                    <w:p w:rsidR="00310C5F" w:rsidRPr="00905A0E" w:rsidRDefault="00310C5F">
                      <w:pPr>
                        <w:pStyle w:val="Heading4"/>
                        <w:rPr>
                          <w:color w:val="000080"/>
                          <w:szCs w:val="32"/>
                        </w:rPr>
                      </w:pPr>
                      <w:r w:rsidRPr="00905A0E">
                        <w:rPr>
                          <w:color w:val="000080"/>
                          <w:szCs w:val="32"/>
                        </w:rPr>
                        <w:t xml:space="preserve">REPRESENTATIVE </w:t>
                      </w:r>
                      <w:r w:rsidR="00EB5FD4" w:rsidRPr="00905A0E">
                        <w:rPr>
                          <w:color w:val="000080"/>
                          <w:szCs w:val="32"/>
                        </w:rPr>
                        <w:t>STEVE THOMPSON</w:t>
                      </w:r>
                    </w:p>
                    <w:p w:rsidR="00310C5F" w:rsidRPr="00F3537B" w:rsidRDefault="00310C5F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000080"/>
                          <w:sz w:val="36"/>
                        </w:rPr>
                      </w:pPr>
                      <w:r w:rsidRPr="00F3537B">
                        <w:rPr>
                          <w:rFonts w:ascii="Georgia" w:hAnsi="Georgia"/>
                          <w:b/>
                          <w:bCs/>
                          <w:color w:val="000080"/>
                          <w:sz w:val="28"/>
                        </w:rPr>
                        <w:t xml:space="preserve">DISTRICT </w:t>
                      </w:r>
                      <w:r w:rsidR="00EB5FD4">
                        <w:rPr>
                          <w:rFonts w:ascii="Georgia" w:hAnsi="Georgia"/>
                          <w:b/>
                          <w:bCs/>
                          <w:color w:val="000080"/>
                          <w:sz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310C5F" w:rsidRDefault="00310C5F">
      <w:bookmarkStart w:id="0" w:name="_GoBack"/>
      <w:bookmarkEnd w:id="0"/>
    </w:p>
    <w:p w:rsidR="00BF7432" w:rsidRDefault="00BF7432" w:rsidP="00BF7432"/>
    <w:p w:rsidR="00BF7432" w:rsidRDefault="00BF7432" w:rsidP="00BF7432"/>
    <w:p w:rsidR="006D7944" w:rsidRPr="00707D0D" w:rsidRDefault="006D7944" w:rsidP="006D7944">
      <w:pPr>
        <w:jc w:val="center"/>
        <w:rPr>
          <w:sz w:val="28"/>
          <w:szCs w:val="28"/>
        </w:rPr>
      </w:pPr>
      <w:r w:rsidRPr="00707D0D">
        <w:rPr>
          <w:sz w:val="28"/>
          <w:szCs w:val="28"/>
        </w:rPr>
        <w:t>Explanation of Changes version A to Version I (2.22.12)</w:t>
      </w:r>
    </w:p>
    <w:p w:rsidR="006D7944" w:rsidRDefault="006D7944" w:rsidP="006D7944">
      <w:pPr>
        <w:pStyle w:val="Heading1"/>
        <w:rPr>
          <w:rFonts w:ascii="Times New Roman" w:hAnsi="Times New Roman"/>
          <w:b w:val="0"/>
        </w:rPr>
      </w:pPr>
    </w:p>
    <w:p w:rsidR="006D7944" w:rsidRDefault="006D7944" w:rsidP="006D7944">
      <w:pPr>
        <w:pStyle w:val="ListParagraph"/>
        <w:numPr>
          <w:ilvl w:val="0"/>
          <w:numId w:val="1"/>
        </w:numPr>
      </w:pPr>
      <w:r>
        <w:t>Moves above-ground natural gas storage facilities into their own section of law in AS 43.20.</w:t>
      </w:r>
    </w:p>
    <w:p w:rsidR="00DE345F" w:rsidRDefault="00DE345F" w:rsidP="00DE345F">
      <w:pPr>
        <w:pStyle w:val="ListParagraph"/>
      </w:pPr>
    </w:p>
    <w:p w:rsidR="00526B49" w:rsidRDefault="00A54694" w:rsidP="006D7944">
      <w:pPr>
        <w:pStyle w:val="ListParagraph"/>
        <w:numPr>
          <w:ilvl w:val="0"/>
          <w:numId w:val="1"/>
        </w:numPr>
      </w:pPr>
      <w:r>
        <w:t>The size of a storage tank facility applying</w:t>
      </w:r>
      <w:r w:rsidR="00526B49">
        <w:t xml:space="preserve"> for a credit must be verified by a professional engineer.</w:t>
      </w:r>
    </w:p>
    <w:p w:rsidR="00DE345F" w:rsidRDefault="00DE345F" w:rsidP="00DE345F">
      <w:pPr>
        <w:pStyle w:val="ListParagraph"/>
      </w:pPr>
    </w:p>
    <w:p w:rsidR="00A54694" w:rsidRDefault="00526B49" w:rsidP="006D7944">
      <w:pPr>
        <w:pStyle w:val="ListParagraph"/>
        <w:numPr>
          <w:ilvl w:val="0"/>
          <w:numId w:val="1"/>
        </w:numPr>
      </w:pPr>
      <w:r>
        <w:t>For the purposes of determining the a</w:t>
      </w:r>
      <w:r w:rsidR="00142B86">
        <w:t>mount of the credit</w:t>
      </w:r>
      <w:r w:rsidR="00025916">
        <w:t>,</w:t>
      </w:r>
      <w:r w:rsidR="00142B86">
        <w:t xml:space="preserve"> the costs incurred</w:t>
      </w:r>
      <w:r>
        <w:t xml:space="preserve"> to establish an above ground facility shall be submitted to the department with verification by an independent </w:t>
      </w:r>
      <w:r w:rsidR="00142B86">
        <w:t>certified public accountant, licensed in the state.</w:t>
      </w:r>
    </w:p>
    <w:p w:rsidR="00DE345F" w:rsidRDefault="00DE345F" w:rsidP="00DE345F">
      <w:pPr>
        <w:pStyle w:val="ListParagraph"/>
      </w:pPr>
    </w:p>
    <w:p w:rsidR="00142B86" w:rsidRPr="006D7944" w:rsidRDefault="00142B86" w:rsidP="006D7944">
      <w:pPr>
        <w:pStyle w:val="ListParagraph"/>
        <w:numPr>
          <w:ilvl w:val="0"/>
          <w:numId w:val="1"/>
        </w:numPr>
      </w:pPr>
      <w:r>
        <w:t>Clarifies how</w:t>
      </w:r>
      <w:r w:rsidR="00DE345F">
        <w:t xml:space="preserve"> </w:t>
      </w:r>
      <w:r>
        <w:t xml:space="preserve">a person not subject to taxes under </w:t>
      </w:r>
      <w:r w:rsidR="00DE345F">
        <w:t>this chapter can claim a payment.</w:t>
      </w:r>
    </w:p>
    <w:sectPr w:rsidR="00142B86" w:rsidRPr="006D7944" w:rsidSect="00F52EF0">
      <w:footerReference w:type="default" r:id="rId9"/>
      <w:footerReference w:type="first" r:id="rId10"/>
      <w:pgSz w:w="12240" w:h="15840" w:code="1"/>
      <w:pgMar w:top="72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5BF" w:rsidRDefault="00B605BF">
      <w:r>
        <w:separator/>
      </w:r>
    </w:p>
  </w:endnote>
  <w:endnote w:type="continuationSeparator" w:id="0">
    <w:p w:rsidR="00B605BF" w:rsidRDefault="00B6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5F" w:rsidRDefault="00F52EF0" w:rsidP="00F52EF0">
    <w:pPr>
      <w:pStyle w:val="Footer"/>
      <w:jc w:val="center"/>
    </w:pPr>
    <w:r>
      <w:t>Sectional Analysis HB 292</w:t>
    </w:r>
  </w:p>
  <w:p w:rsidR="00F52EF0" w:rsidRDefault="00F52EF0" w:rsidP="00F52EF0">
    <w:pPr>
      <w:pStyle w:val="Footer"/>
      <w:jc w:val="center"/>
    </w:pPr>
    <w:r>
      <w:t xml:space="preserve">Page </w:t>
    </w:r>
    <w:r w:rsidRPr="00F52EF0">
      <w:fldChar w:fldCharType="begin"/>
    </w:r>
    <w:r w:rsidRPr="00F52EF0">
      <w:instrText xml:space="preserve"> PAGE  \* Arabic  \* MERGEFORMAT </w:instrText>
    </w:r>
    <w:r w:rsidRPr="00F52EF0">
      <w:fldChar w:fldCharType="separate"/>
    </w:r>
    <w:r w:rsidR="00FF5869">
      <w:rPr>
        <w:noProof/>
      </w:rPr>
      <w:t>3</w:t>
    </w:r>
    <w:r w:rsidRPr="00F52EF0">
      <w:fldChar w:fldCharType="end"/>
    </w:r>
    <w:r>
      <w:t xml:space="preserve"> of </w:t>
    </w:r>
    <w:fldSimple w:instr=" NUMPAGES  \* Arabic  \* MERGEFORMAT ">
      <w:r w:rsidR="00DE345F">
        <w:rPr>
          <w:noProof/>
        </w:rPr>
        <w:t>1</w:t>
      </w:r>
    </w:fldSimple>
    <w:r w:rsidRPr="00F52EF0">
      <w:t>/1.20.12</w:t>
    </w:r>
  </w:p>
  <w:p w:rsidR="00F52EF0" w:rsidRPr="00F52EF0" w:rsidRDefault="00F52EF0" w:rsidP="00F52EF0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69" w:rsidRDefault="00FF5869" w:rsidP="00FF5869">
    <w:pPr>
      <w:pStyle w:val="Footer"/>
      <w:jc w:val="center"/>
    </w:pPr>
  </w:p>
  <w:p w:rsidR="00FF5869" w:rsidRDefault="00FF5869" w:rsidP="00FF5869">
    <w:pPr>
      <w:pStyle w:val="Footer"/>
      <w:jc w:val="center"/>
    </w:pPr>
    <w:r>
      <w:t xml:space="preserve">E-mail </w:t>
    </w:r>
    <w:hyperlink r:id="rId1" w:history="1">
      <w:r w:rsidR="00840D7E" w:rsidRPr="00F106D1">
        <w:rPr>
          <w:rStyle w:val="Hyperlink"/>
        </w:rPr>
        <w:t>Representative_Steve_Thompson@legis.state.ak.us</w:t>
      </w:r>
    </w:hyperlink>
  </w:p>
  <w:p w:rsidR="00FF5869" w:rsidRDefault="00FF5869" w:rsidP="00FF5869">
    <w:pPr>
      <w:pStyle w:val="Footer"/>
      <w:jc w:val="center"/>
    </w:pPr>
  </w:p>
  <w:p w:rsidR="00FF5869" w:rsidRDefault="00FF5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5BF" w:rsidRDefault="00B605BF">
      <w:r>
        <w:separator/>
      </w:r>
    </w:p>
  </w:footnote>
  <w:footnote w:type="continuationSeparator" w:id="0">
    <w:p w:rsidR="00B605BF" w:rsidRDefault="00B60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207A8"/>
    <w:multiLevelType w:val="hybridMultilevel"/>
    <w:tmpl w:val="D458E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44"/>
    <w:rsid w:val="000025C8"/>
    <w:rsid w:val="00025916"/>
    <w:rsid w:val="000944EB"/>
    <w:rsid w:val="000F11F8"/>
    <w:rsid w:val="00142B86"/>
    <w:rsid w:val="0020119C"/>
    <w:rsid w:val="00201C54"/>
    <w:rsid w:val="00217227"/>
    <w:rsid w:val="0024270A"/>
    <w:rsid w:val="00267DF0"/>
    <w:rsid w:val="002D7F95"/>
    <w:rsid w:val="00310C5F"/>
    <w:rsid w:val="00361442"/>
    <w:rsid w:val="00412E7F"/>
    <w:rsid w:val="00425602"/>
    <w:rsid w:val="004E150D"/>
    <w:rsid w:val="00526B49"/>
    <w:rsid w:val="005A74E9"/>
    <w:rsid w:val="005B4677"/>
    <w:rsid w:val="00694A88"/>
    <w:rsid w:val="006D7944"/>
    <w:rsid w:val="006F3F49"/>
    <w:rsid w:val="00707D0D"/>
    <w:rsid w:val="00771D03"/>
    <w:rsid w:val="007F6D23"/>
    <w:rsid w:val="00840D7E"/>
    <w:rsid w:val="008712E2"/>
    <w:rsid w:val="008E6702"/>
    <w:rsid w:val="00905635"/>
    <w:rsid w:val="00905A0E"/>
    <w:rsid w:val="00A368AF"/>
    <w:rsid w:val="00A54694"/>
    <w:rsid w:val="00A55F72"/>
    <w:rsid w:val="00AA2E89"/>
    <w:rsid w:val="00B17AE9"/>
    <w:rsid w:val="00B47430"/>
    <w:rsid w:val="00B605BF"/>
    <w:rsid w:val="00B80B08"/>
    <w:rsid w:val="00BC7A63"/>
    <w:rsid w:val="00BF7432"/>
    <w:rsid w:val="00C22A91"/>
    <w:rsid w:val="00C40E9A"/>
    <w:rsid w:val="00CA1D99"/>
    <w:rsid w:val="00CC089C"/>
    <w:rsid w:val="00DE345F"/>
    <w:rsid w:val="00E0531F"/>
    <w:rsid w:val="00E96C01"/>
    <w:rsid w:val="00EB5FD4"/>
    <w:rsid w:val="00EC4E70"/>
    <w:rsid w:val="00EE54A9"/>
    <w:rsid w:val="00F00F2C"/>
    <w:rsid w:val="00F3537B"/>
    <w:rsid w:val="00F52EF0"/>
    <w:rsid w:val="00F87776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B08"/>
    <w:rPr>
      <w:sz w:val="24"/>
      <w:szCs w:val="24"/>
    </w:rPr>
  </w:style>
  <w:style w:type="paragraph" w:styleId="Heading1">
    <w:name w:val="heading 1"/>
    <w:basedOn w:val="Normal"/>
    <w:next w:val="Normal"/>
    <w:qFormat/>
    <w:rsid w:val="00B80B08"/>
    <w:pPr>
      <w:keepNext/>
      <w:outlineLvl w:val="0"/>
    </w:pPr>
    <w:rPr>
      <w:rFonts w:ascii="Georgia" w:hAnsi="Georgia"/>
      <w:b/>
    </w:rPr>
  </w:style>
  <w:style w:type="paragraph" w:styleId="Heading2">
    <w:name w:val="heading 2"/>
    <w:basedOn w:val="Normal"/>
    <w:next w:val="Normal"/>
    <w:qFormat/>
    <w:rsid w:val="00B80B08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80B08"/>
    <w:pPr>
      <w:keepNext/>
      <w:jc w:val="center"/>
      <w:outlineLvl w:val="2"/>
    </w:pPr>
    <w:rPr>
      <w:rFonts w:ascii="Georgia" w:hAnsi="Georgia"/>
      <w:b/>
      <w:bCs/>
      <w:sz w:val="36"/>
    </w:rPr>
  </w:style>
  <w:style w:type="paragraph" w:styleId="Heading4">
    <w:name w:val="heading 4"/>
    <w:basedOn w:val="Normal"/>
    <w:next w:val="Normal"/>
    <w:qFormat/>
    <w:rsid w:val="00B80B08"/>
    <w:pPr>
      <w:keepNext/>
      <w:jc w:val="center"/>
      <w:outlineLvl w:val="3"/>
    </w:pPr>
    <w:rPr>
      <w:rFonts w:ascii="Georgia" w:hAnsi="Georgi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0B0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80B0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2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7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5A0E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F58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79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B08"/>
    <w:rPr>
      <w:sz w:val="24"/>
      <w:szCs w:val="24"/>
    </w:rPr>
  </w:style>
  <w:style w:type="paragraph" w:styleId="Heading1">
    <w:name w:val="heading 1"/>
    <w:basedOn w:val="Normal"/>
    <w:next w:val="Normal"/>
    <w:qFormat/>
    <w:rsid w:val="00B80B08"/>
    <w:pPr>
      <w:keepNext/>
      <w:outlineLvl w:val="0"/>
    </w:pPr>
    <w:rPr>
      <w:rFonts w:ascii="Georgia" w:hAnsi="Georgia"/>
      <w:b/>
    </w:rPr>
  </w:style>
  <w:style w:type="paragraph" w:styleId="Heading2">
    <w:name w:val="heading 2"/>
    <w:basedOn w:val="Normal"/>
    <w:next w:val="Normal"/>
    <w:qFormat/>
    <w:rsid w:val="00B80B08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80B08"/>
    <w:pPr>
      <w:keepNext/>
      <w:jc w:val="center"/>
      <w:outlineLvl w:val="2"/>
    </w:pPr>
    <w:rPr>
      <w:rFonts w:ascii="Georgia" w:hAnsi="Georgia"/>
      <w:b/>
      <w:bCs/>
      <w:sz w:val="36"/>
    </w:rPr>
  </w:style>
  <w:style w:type="paragraph" w:styleId="Heading4">
    <w:name w:val="heading 4"/>
    <w:basedOn w:val="Normal"/>
    <w:next w:val="Normal"/>
    <w:qFormat/>
    <w:rsid w:val="00B80B08"/>
    <w:pPr>
      <w:keepNext/>
      <w:jc w:val="center"/>
      <w:outlineLvl w:val="3"/>
    </w:pPr>
    <w:rPr>
      <w:rFonts w:ascii="Georgia" w:hAnsi="Georgi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0B0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80B0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2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7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5A0E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F58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7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presentative_Steve_Thompson@legis.state.ak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scjwp\AppData\Roaming\Microsoft\Templates\thompson%20ltrh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thompson ltrhd</Template>
  <TotalTime>52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593</CharactersWithSpaces>
  <SharedDoc>false</SharedDoc>
  <HLinks>
    <vt:vector size="6" baseType="variant">
      <vt:variant>
        <vt:i4>3866649</vt:i4>
      </vt:variant>
      <vt:variant>
        <vt:i4>0</vt:i4>
      </vt:variant>
      <vt:variant>
        <vt:i4>0</vt:i4>
      </vt:variant>
      <vt:variant>
        <vt:i4>5</vt:i4>
      </vt:variant>
      <vt:variant>
        <vt:lpwstr>mailto:Representative_Wes_Keller@legis.state.ak.us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2012-02-22T19:09:00Z</cp:lastPrinted>
  <dcterms:created xsi:type="dcterms:W3CDTF">2012-02-22T18:19:00Z</dcterms:created>
  <dcterms:modified xsi:type="dcterms:W3CDTF">2012-02-22T19:11:00Z</dcterms:modified>
</cp:coreProperties>
</file>