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15" w:rsidRPr="00716C06" w:rsidRDefault="00566315" w:rsidP="00566315">
      <w:pPr>
        <w:spacing w:after="0" w:line="240" w:lineRule="auto"/>
        <w:jc w:val="center"/>
        <w:rPr>
          <w:rFonts w:ascii="Times New Roman" w:hAnsi="Times New Roman"/>
          <w:sz w:val="24"/>
          <w:szCs w:val="24"/>
        </w:rPr>
      </w:pPr>
    </w:p>
    <w:p w:rsidR="009029D2" w:rsidRPr="00F04D50" w:rsidRDefault="002A3A8C" w:rsidP="0082014A">
      <w:pPr>
        <w:shd w:val="clear" w:color="auto" w:fill="FFFFFF"/>
        <w:spacing w:after="0" w:line="240" w:lineRule="auto"/>
        <w:jc w:val="center"/>
        <w:outlineLvl w:val="3"/>
        <w:rPr>
          <w:rFonts w:ascii="Times New Roman" w:eastAsia="Times New Roman" w:hAnsi="Times New Roman"/>
          <w:b/>
          <w:color w:val="000000"/>
          <w:sz w:val="28"/>
          <w:szCs w:val="28"/>
        </w:rPr>
      </w:pPr>
      <w:r w:rsidRPr="00F04D50">
        <w:rPr>
          <w:rFonts w:ascii="Times New Roman" w:eastAsia="Times New Roman" w:hAnsi="Times New Roman"/>
          <w:b/>
          <w:color w:val="000000"/>
          <w:sz w:val="28"/>
          <w:szCs w:val="28"/>
        </w:rPr>
        <w:t xml:space="preserve">HSGQE Proficiency Descriptors and WorkKeys </w:t>
      </w:r>
      <w:r w:rsidR="0082014A" w:rsidRPr="00F04D50">
        <w:rPr>
          <w:rFonts w:ascii="Times New Roman" w:eastAsia="Times New Roman" w:hAnsi="Times New Roman"/>
          <w:b/>
          <w:color w:val="000000"/>
          <w:sz w:val="28"/>
          <w:szCs w:val="28"/>
        </w:rPr>
        <w:t>Skill Levels</w:t>
      </w:r>
      <w:r w:rsidRPr="00F04D50">
        <w:rPr>
          <w:rFonts w:ascii="Times New Roman" w:eastAsia="Times New Roman" w:hAnsi="Times New Roman"/>
          <w:b/>
          <w:color w:val="000000"/>
          <w:sz w:val="28"/>
          <w:szCs w:val="28"/>
        </w:rPr>
        <w:t xml:space="preserve"> </w:t>
      </w:r>
    </w:p>
    <w:p w:rsidR="009A2181" w:rsidRDefault="009A2181" w:rsidP="009029D2">
      <w:pPr>
        <w:shd w:val="clear" w:color="auto" w:fill="FFFFFF"/>
        <w:spacing w:after="0" w:line="240" w:lineRule="auto"/>
        <w:outlineLvl w:val="3"/>
        <w:rPr>
          <w:rFonts w:ascii="Times New Roman" w:eastAsia="Times New Roman" w:hAnsi="Times New Roman"/>
          <w:color w:val="000000"/>
          <w:sz w:val="24"/>
          <w:szCs w:val="24"/>
        </w:rPr>
      </w:pPr>
    </w:p>
    <w:p w:rsidR="00062871" w:rsidRPr="009A2181" w:rsidRDefault="00062871" w:rsidP="009029D2">
      <w:pPr>
        <w:shd w:val="clear" w:color="auto" w:fill="FFFFFF"/>
        <w:spacing w:after="0" w:line="240" w:lineRule="auto"/>
        <w:outlineLvl w:val="3"/>
        <w:rPr>
          <w:rFonts w:ascii="Times New Roman" w:eastAsia="Times New Roman" w:hAnsi="Times New Roman"/>
          <w:color w:val="000000"/>
          <w:sz w:val="24"/>
          <w:szCs w:val="24"/>
        </w:rPr>
      </w:pPr>
    </w:p>
    <w:p w:rsidR="00AE5979" w:rsidRDefault="00AE5979" w:rsidP="00AE5979">
      <w:pPr>
        <w:shd w:val="clear" w:color="auto" w:fill="FFFFFF"/>
        <w:spacing w:after="0" w:line="240" w:lineRule="auto"/>
        <w:outlineLvl w:val="3"/>
        <w:rPr>
          <w:rFonts w:ascii="Times New Roman" w:hAnsi="Times New Roman"/>
          <w:color w:val="000000"/>
          <w:sz w:val="24"/>
          <w:szCs w:val="24"/>
        </w:rPr>
      </w:pPr>
      <w:r>
        <w:rPr>
          <w:rFonts w:ascii="Times New Roman" w:hAnsi="Times New Roman"/>
          <w:color w:val="000000"/>
          <w:sz w:val="24"/>
          <w:szCs w:val="24"/>
        </w:rPr>
        <w:t>The tables for Reading and Mathematics below compare the Proficiency Descriptors for HSGQE to the WorkKeys Skil</w:t>
      </w:r>
      <w:r w:rsidR="00DB4E33">
        <w:rPr>
          <w:rFonts w:ascii="Times New Roman" w:hAnsi="Times New Roman"/>
          <w:color w:val="000000"/>
          <w:sz w:val="24"/>
          <w:szCs w:val="24"/>
        </w:rPr>
        <w:t xml:space="preserve">ls Levels descriptions. This </w:t>
      </w:r>
      <w:r>
        <w:rPr>
          <w:rFonts w:ascii="Times New Roman" w:hAnsi="Times New Roman"/>
          <w:color w:val="000000"/>
          <w:sz w:val="24"/>
          <w:szCs w:val="24"/>
        </w:rPr>
        <w:t xml:space="preserve">comparison </w:t>
      </w:r>
      <w:r w:rsidR="00DB4E33">
        <w:rPr>
          <w:rFonts w:ascii="Times New Roman" w:hAnsi="Times New Roman"/>
          <w:color w:val="000000"/>
          <w:sz w:val="24"/>
          <w:szCs w:val="24"/>
        </w:rPr>
        <w:t xml:space="preserve">is </w:t>
      </w:r>
      <w:r>
        <w:rPr>
          <w:rFonts w:ascii="Times New Roman" w:hAnsi="Times New Roman"/>
          <w:color w:val="000000"/>
          <w:sz w:val="24"/>
          <w:szCs w:val="24"/>
        </w:rPr>
        <w:t>only of descriptors</w:t>
      </w:r>
      <w:r w:rsidR="00296C1B">
        <w:rPr>
          <w:rFonts w:ascii="Times New Roman" w:hAnsi="Times New Roman"/>
          <w:color w:val="000000"/>
          <w:sz w:val="24"/>
          <w:szCs w:val="24"/>
        </w:rPr>
        <w:t xml:space="preserve"> prepared by </w:t>
      </w:r>
      <w:r w:rsidR="00DB2617">
        <w:rPr>
          <w:rFonts w:ascii="Times New Roman" w:hAnsi="Times New Roman"/>
          <w:color w:val="000000"/>
          <w:sz w:val="24"/>
          <w:szCs w:val="24"/>
        </w:rPr>
        <w:t>EED</w:t>
      </w:r>
      <w:r w:rsidR="00296C1B">
        <w:rPr>
          <w:rFonts w:ascii="Times New Roman" w:hAnsi="Times New Roman"/>
          <w:color w:val="000000"/>
          <w:sz w:val="24"/>
          <w:szCs w:val="24"/>
        </w:rPr>
        <w:t>, Assessment Unit</w:t>
      </w:r>
      <w:r>
        <w:rPr>
          <w:rFonts w:ascii="Times New Roman" w:hAnsi="Times New Roman"/>
          <w:color w:val="000000"/>
          <w:sz w:val="24"/>
          <w:szCs w:val="24"/>
        </w:rPr>
        <w:t xml:space="preserve">. </w:t>
      </w:r>
      <w:r w:rsidR="00A31D79">
        <w:rPr>
          <w:rFonts w:ascii="Times New Roman" w:hAnsi="Times New Roman"/>
          <w:color w:val="000000"/>
          <w:sz w:val="24"/>
          <w:szCs w:val="24"/>
        </w:rPr>
        <w:t>(</w:t>
      </w:r>
      <w:r>
        <w:rPr>
          <w:rFonts w:ascii="Times New Roman" w:hAnsi="Times New Roman"/>
          <w:color w:val="000000"/>
          <w:sz w:val="24"/>
          <w:szCs w:val="24"/>
        </w:rPr>
        <w:t>A more thorough</w:t>
      </w:r>
      <w:r w:rsidR="00A31D79">
        <w:rPr>
          <w:rFonts w:ascii="Times New Roman" w:hAnsi="Times New Roman"/>
          <w:color w:val="000000"/>
          <w:sz w:val="24"/>
          <w:szCs w:val="24"/>
        </w:rPr>
        <w:t>, rigorous</w:t>
      </w:r>
      <w:r>
        <w:rPr>
          <w:rFonts w:ascii="Times New Roman" w:hAnsi="Times New Roman"/>
          <w:color w:val="000000"/>
          <w:sz w:val="24"/>
          <w:szCs w:val="24"/>
        </w:rPr>
        <w:t xml:space="preserve"> comparison between assessments would need to be done at the item level.</w:t>
      </w:r>
      <w:r w:rsidR="00A31D79">
        <w:rPr>
          <w:rFonts w:ascii="Times New Roman" w:hAnsi="Times New Roman"/>
          <w:color w:val="000000"/>
          <w:sz w:val="24"/>
          <w:szCs w:val="24"/>
        </w:rPr>
        <w:t>)</w:t>
      </w:r>
      <w:r>
        <w:rPr>
          <w:rFonts w:ascii="Times New Roman" w:hAnsi="Times New Roman"/>
          <w:color w:val="000000"/>
          <w:sz w:val="24"/>
          <w:szCs w:val="24"/>
        </w:rPr>
        <w:t xml:space="preserve"> Also, it is not clear which WorkKeys Skill Level </w:t>
      </w:r>
      <w:r w:rsidR="00E8569B">
        <w:rPr>
          <w:rFonts w:ascii="Times New Roman" w:hAnsi="Times New Roman"/>
          <w:color w:val="000000"/>
          <w:sz w:val="24"/>
          <w:szCs w:val="24"/>
        </w:rPr>
        <w:t>(most skill areas are scored from level 3 to level 7)</w:t>
      </w:r>
      <w:r>
        <w:rPr>
          <w:rFonts w:ascii="Times New Roman" w:hAnsi="Times New Roman"/>
          <w:color w:val="000000"/>
          <w:sz w:val="24"/>
          <w:szCs w:val="24"/>
        </w:rPr>
        <w:t xml:space="preserve"> is most equivalent to Proficient on the HSGQE. The tables include the </w:t>
      </w:r>
      <w:r w:rsidR="00F17FAD">
        <w:rPr>
          <w:rFonts w:ascii="Times New Roman" w:hAnsi="Times New Roman"/>
          <w:color w:val="000000"/>
          <w:sz w:val="24"/>
          <w:szCs w:val="24"/>
        </w:rPr>
        <w:t xml:space="preserve">WorkKeys </w:t>
      </w:r>
      <w:r>
        <w:rPr>
          <w:rFonts w:ascii="Times New Roman" w:hAnsi="Times New Roman"/>
          <w:color w:val="000000"/>
          <w:sz w:val="24"/>
          <w:szCs w:val="24"/>
        </w:rPr>
        <w:t xml:space="preserve">skills for </w:t>
      </w:r>
      <w:r w:rsidR="00E8569B">
        <w:rPr>
          <w:rFonts w:ascii="Times New Roman" w:hAnsi="Times New Roman"/>
          <w:color w:val="000000"/>
          <w:sz w:val="24"/>
          <w:szCs w:val="24"/>
        </w:rPr>
        <w:t xml:space="preserve">the </w:t>
      </w:r>
      <w:r>
        <w:rPr>
          <w:rFonts w:ascii="Times New Roman" w:hAnsi="Times New Roman"/>
          <w:color w:val="000000"/>
          <w:sz w:val="24"/>
          <w:szCs w:val="24"/>
        </w:rPr>
        <w:t xml:space="preserve">three </w:t>
      </w:r>
      <w:r w:rsidR="00E8569B">
        <w:rPr>
          <w:rFonts w:ascii="Times New Roman" w:hAnsi="Times New Roman"/>
          <w:color w:val="000000"/>
          <w:sz w:val="24"/>
          <w:szCs w:val="24"/>
        </w:rPr>
        <w:t xml:space="preserve">main “certificate” </w:t>
      </w:r>
      <w:r>
        <w:rPr>
          <w:rFonts w:ascii="Times New Roman" w:hAnsi="Times New Roman"/>
          <w:color w:val="000000"/>
          <w:sz w:val="24"/>
          <w:szCs w:val="24"/>
        </w:rPr>
        <w:t>levels.</w:t>
      </w:r>
    </w:p>
    <w:p w:rsidR="00AE5979" w:rsidRDefault="00AE5979" w:rsidP="00AE5979">
      <w:pPr>
        <w:shd w:val="clear" w:color="auto" w:fill="FFFFFF"/>
        <w:spacing w:after="0" w:line="240" w:lineRule="auto"/>
        <w:outlineLvl w:val="3"/>
        <w:rPr>
          <w:rFonts w:ascii="Times New Roman" w:hAnsi="Times New Roman"/>
          <w:color w:val="000000"/>
          <w:sz w:val="24"/>
          <w:szCs w:val="24"/>
        </w:rPr>
      </w:pPr>
    </w:p>
    <w:p w:rsidR="009A2181" w:rsidRDefault="009A2181" w:rsidP="009029D2">
      <w:pPr>
        <w:shd w:val="clear" w:color="auto" w:fill="FFFFFF"/>
        <w:spacing w:after="0" w:line="240" w:lineRule="auto"/>
        <w:outlineLvl w:val="3"/>
        <w:rPr>
          <w:rFonts w:ascii="Times New Roman" w:hAnsi="Times New Roman"/>
          <w:sz w:val="24"/>
          <w:szCs w:val="24"/>
        </w:rPr>
      </w:pPr>
      <w:r w:rsidRPr="009A2181">
        <w:rPr>
          <w:rFonts w:ascii="Times New Roman" w:hAnsi="Times New Roman"/>
          <w:sz w:val="24"/>
          <w:szCs w:val="24"/>
        </w:rPr>
        <w:t>Students</w:t>
      </w:r>
      <w:r w:rsidR="002A3A8C">
        <w:rPr>
          <w:rFonts w:ascii="Times New Roman" w:hAnsi="Times New Roman"/>
          <w:sz w:val="24"/>
          <w:szCs w:val="24"/>
        </w:rPr>
        <w:t xml:space="preserve"> in Alaska</w:t>
      </w:r>
      <w:r w:rsidRPr="009A2181">
        <w:rPr>
          <w:rFonts w:ascii="Times New Roman" w:hAnsi="Times New Roman"/>
          <w:sz w:val="24"/>
          <w:szCs w:val="24"/>
        </w:rPr>
        <w:t xml:space="preserve"> can earn a career readiness c</w:t>
      </w:r>
      <w:r w:rsidR="0082014A">
        <w:rPr>
          <w:rFonts w:ascii="Times New Roman" w:hAnsi="Times New Roman"/>
          <w:sz w:val="24"/>
          <w:szCs w:val="24"/>
        </w:rPr>
        <w:t>ertificate</w:t>
      </w:r>
      <w:r w:rsidR="00296C1B">
        <w:rPr>
          <w:rFonts w:ascii="Times New Roman" w:hAnsi="Times New Roman"/>
          <w:sz w:val="24"/>
          <w:szCs w:val="24"/>
        </w:rPr>
        <w:t xml:space="preserve"> (CRC)</w:t>
      </w:r>
      <w:r w:rsidR="0082014A">
        <w:rPr>
          <w:rFonts w:ascii="Times New Roman" w:hAnsi="Times New Roman"/>
          <w:sz w:val="24"/>
          <w:szCs w:val="24"/>
        </w:rPr>
        <w:t xml:space="preserve"> </w:t>
      </w:r>
      <w:r w:rsidRPr="009A2181">
        <w:rPr>
          <w:rFonts w:ascii="Times New Roman" w:hAnsi="Times New Roman"/>
          <w:sz w:val="24"/>
          <w:szCs w:val="24"/>
        </w:rPr>
        <w:t xml:space="preserve">by taking WorkKeys assessments in three key skill areas: </w:t>
      </w:r>
      <w:r w:rsidR="00CB010C">
        <w:rPr>
          <w:rFonts w:ascii="Times New Roman" w:hAnsi="Times New Roman"/>
          <w:sz w:val="24"/>
          <w:szCs w:val="24"/>
        </w:rPr>
        <w:t>Reading for Information, Applied Math, and Locating Information</w:t>
      </w:r>
      <w:r w:rsidRPr="009A2181">
        <w:rPr>
          <w:rFonts w:ascii="Times New Roman" w:hAnsi="Times New Roman"/>
          <w:sz w:val="24"/>
          <w:szCs w:val="24"/>
        </w:rPr>
        <w:t xml:space="preserve">. </w:t>
      </w:r>
    </w:p>
    <w:p w:rsidR="00062871" w:rsidRDefault="00062871" w:rsidP="009029D2">
      <w:pPr>
        <w:shd w:val="clear" w:color="auto" w:fill="FFFFFF"/>
        <w:spacing w:after="0" w:line="240" w:lineRule="auto"/>
        <w:outlineLvl w:val="3"/>
        <w:rPr>
          <w:rFonts w:ascii="Times New Roman" w:hAnsi="Times New Roman"/>
          <w:color w:val="000000"/>
          <w:sz w:val="24"/>
          <w:szCs w:val="24"/>
        </w:rPr>
      </w:pPr>
    </w:p>
    <w:p w:rsidR="00062871" w:rsidRDefault="00062871" w:rsidP="009029D2">
      <w:pPr>
        <w:shd w:val="clear" w:color="auto" w:fill="FFFFFF"/>
        <w:spacing w:after="0" w:line="240" w:lineRule="auto"/>
        <w:outlineLvl w:val="3"/>
        <w:rPr>
          <w:rFonts w:ascii="Times New Roman" w:hAnsi="Times New Roman"/>
          <w:color w:val="000000"/>
          <w:sz w:val="24"/>
          <w:szCs w:val="24"/>
        </w:rPr>
      </w:pP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0"/>
        <w:gridCol w:w="6228"/>
      </w:tblGrid>
      <w:tr w:rsidR="00616BA6" w:rsidRPr="006C2B13" w:rsidTr="006C2B13">
        <w:tc>
          <w:tcPr>
            <w:tcW w:w="1530" w:type="dxa"/>
          </w:tcPr>
          <w:p w:rsidR="00616BA6" w:rsidRPr="006C2B13" w:rsidRDefault="00616BA6"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CRC Level</w:t>
            </w:r>
          </w:p>
        </w:tc>
        <w:tc>
          <w:tcPr>
            <w:tcW w:w="6228" w:type="dxa"/>
          </w:tcPr>
          <w:p w:rsidR="00616BA6" w:rsidRPr="006C2B13" w:rsidRDefault="00616BA6"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WorkKeys R</w:t>
            </w:r>
            <w:r w:rsidR="008C4350" w:rsidRPr="006C2B13">
              <w:rPr>
                <w:rFonts w:ascii="Times New Roman" w:hAnsi="Times New Roman"/>
                <w:color w:val="000000"/>
                <w:sz w:val="24"/>
                <w:szCs w:val="24"/>
              </w:rPr>
              <w:t>e</w:t>
            </w:r>
            <w:r w:rsidRPr="006C2B13">
              <w:rPr>
                <w:rFonts w:ascii="Times New Roman" w:hAnsi="Times New Roman"/>
                <w:color w:val="000000"/>
                <w:sz w:val="24"/>
                <w:szCs w:val="24"/>
              </w:rPr>
              <w:t>quirements</w:t>
            </w:r>
          </w:p>
        </w:tc>
      </w:tr>
      <w:tr w:rsidR="00616BA6" w:rsidRPr="006C2B13" w:rsidTr="006C2B13">
        <w:tc>
          <w:tcPr>
            <w:tcW w:w="1530" w:type="dxa"/>
          </w:tcPr>
          <w:p w:rsidR="00616BA6" w:rsidRPr="006C2B13" w:rsidRDefault="00616BA6"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Bronze</w:t>
            </w:r>
          </w:p>
        </w:tc>
        <w:tc>
          <w:tcPr>
            <w:tcW w:w="6228" w:type="dxa"/>
          </w:tcPr>
          <w:p w:rsidR="00616BA6" w:rsidRPr="006C2B13" w:rsidRDefault="00616BA6"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scored at least a level 3 in each of the three core areas and has the necessary foundational skills for 35 percent of the jobs in the WorkKeys database</w:t>
            </w:r>
          </w:p>
        </w:tc>
      </w:tr>
      <w:tr w:rsidR="00616BA6" w:rsidRPr="006C2B13" w:rsidTr="006C2B13">
        <w:tc>
          <w:tcPr>
            <w:tcW w:w="1530" w:type="dxa"/>
          </w:tcPr>
          <w:p w:rsidR="00616BA6" w:rsidRPr="006C2B13" w:rsidRDefault="00616BA6"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Silver</w:t>
            </w:r>
          </w:p>
        </w:tc>
        <w:tc>
          <w:tcPr>
            <w:tcW w:w="6228" w:type="dxa"/>
          </w:tcPr>
          <w:p w:rsidR="00616BA6" w:rsidRPr="006C2B13" w:rsidRDefault="00616BA6"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scored at least a level 4 in each of the three core areas and has the necessary foundational skills for 65 percent of the jobs in the WorkKeys database</w:t>
            </w:r>
          </w:p>
        </w:tc>
      </w:tr>
      <w:tr w:rsidR="00616BA6" w:rsidRPr="006C2B13" w:rsidTr="006C2B13">
        <w:tc>
          <w:tcPr>
            <w:tcW w:w="1530" w:type="dxa"/>
          </w:tcPr>
          <w:p w:rsidR="00616BA6" w:rsidRPr="006C2B13" w:rsidRDefault="00616BA6"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Gold</w:t>
            </w:r>
          </w:p>
        </w:tc>
        <w:tc>
          <w:tcPr>
            <w:tcW w:w="6228" w:type="dxa"/>
          </w:tcPr>
          <w:p w:rsidR="00616BA6" w:rsidRPr="006C2B13" w:rsidRDefault="00616BA6"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scored at least a level 5 in each of the three core areas and has the necessary foundational skills for 90 percent of the jobs in the WorkKeys database</w:t>
            </w:r>
          </w:p>
        </w:tc>
      </w:tr>
      <w:tr w:rsidR="00F30C68" w:rsidRPr="006C2B13" w:rsidTr="006C2B13">
        <w:tc>
          <w:tcPr>
            <w:tcW w:w="1530" w:type="dxa"/>
          </w:tcPr>
          <w:p w:rsidR="00F30C68" w:rsidRPr="006C2B13" w:rsidRDefault="0062607A" w:rsidP="006C2B13">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 xml:space="preserve">Platinum </w:t>
            </w:r>
            <w:r w:rsidR="00F30C68" w:rsidRPr="006C2B13">
              <w:rPr>
                <w:rFonts w:ascii="Times New Roman" w:hAnsi="Times New Roman"/>
                <w:color w:val="000000"/>
                <w:sz w:val="24"/>
                <w:szCs w:val="24"/>
              </w:rPr>
              <w:t>(new)</w:t>
            </w:r>
          </w:p>
        </w:tc>
        <w:tc>
          <w:tcPr>
            <w:tcW w:w="6228" w:type="dxa"/>
          </w:tcPr>
          <w:p w:rsidR="00F30C68" w:rsidRPr="006C2B13" w:rsidRDefault="00F30C68" w:rsidP="006C0E12">
            <w:pPr>
              <w:spacing w:after="0" w:line="240" w:lineRule="auto"/>
              <w:outlineLvl w:val="3"/>
              <w:rPr>
                <w:rFonts w:ascii="Times New Roman" w:hAnsi="Times New Roman"/>
                <w:color w:val="000000"/>
                <w:sz w:val="24"/>
                <w:szCs w:val="24"/>
              </w:rPr>
            </w:pPr>
            <w:r w:rsidRPr="006C2B13">
              <w:rPr>
                <w:rFonts w:ascii="Times New Roman" w:hAnsi="Times New Roman"/>
                <w:color w:val="000000"/>
                <w:sz w:val="24"/>
                <w:szCs w:val="24"/>
              </w:rPr>
              <w:t>scored at least a level 6 in each of the three core areas and has the necessary foundational skills for nearly all of the jobs in the WorkKeys database</w:t>
            </w:r>
            <w:r w:rsidR="001F5883" w:rsidRPr="006C2B13">
              <w:rPr>
                <w:rFonts w:ascii="Times New Roman" w:hAnsi="Times New Roman"/>
                <w:color w:val="000000"/>
                <w:sz w:val="24"/>
                <w:szCs w:val="24"/>
              </w:rPr>
              <w:t xml:space="preserve"> </w:t>
            </w:r>
          </w:p>
        </w:tc>
      </w:tr>
    </w:tbl>
    <w:p w:rsidR="00365F09" w:rsidRDefault="00365F09" w:rsidP="009029D2">
      <w:pPr>
        <w:shd w:val="clear" w:color="auto" w:fill="FFFFFF"/>
        <w:spacing w:after="0" w:line="240" w:lineRule="auto"/>
        <w:outlineLvl w:val="3"/>
        <w:rPr>
          <w:rFonts w:ascii="Times New Roman" w:hAnsi="Times New Roman"/>
          <w:color w:val="000000"/>
          <w:sz w:val="24"/>
          <w:szCs w:val="24"/>
        </w:rPr>
      </w:pPr>
    </w:p>
    <w:p w:rsidR="00BA530B" w:rsidRDefault="00BA530B" w:rsidP="009029D2">
      <w:pPr>
        <w:shd w:val="clear" w:color="auto" w:fill="FFFFFF"/>
        <w:spacing w:after="0" w:line="240" w:lineRule="auto"/>
        <w:outlineLvl w:val="3"/>
        <w:rPr>
          <w:rFonts w:ascii="Times New Roman" w:hAnsi="Times New Roman"/>
          <w:color w:val="000000"/>
          <w:sz w:val="24"/>
          <w:szCs w:val="24"/>
        </w:rPr>
      </w:pPr>
    </w:p>
    <w:p w:rsidR="006C0E12" w:rsidRDefault="006C0E12" w:rsidP="006C0E1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Competency areas highlighted in yellow in the WorkKeys section indicates those areas “may” be more challenging than the required competencies in the HSGQE proficiency descriptors, however significantly more detailed analysis would be </w:t>
      </w:r>
      <w:r w:rsidR="00BA530B">
        <w:rPr>
          <w:rFonts w:ascii="Times New Roman" w:hAnsi="Times New Roman"/>
          <w:bCs/>
          <w:sz w:val="24"/>
          <w:szCs w:val="24"/>
        </w:rPr>
        <w:t xml:space="preserve">required to determine the level of match between HSGQE and WorkKeys requirements. </w:t>
      </w:r>
    </w:p>
    <w:p w:rsidR="002A2219" w:rsidRDefault="002A2219" w:rsidP="006C0E12">
      <w:pPr>
        <w:autoSpaceDE w:val="0"/>
        <w:autoSpaceDN w:val="0"/>
        <w:adjustRightInd w:val="0"/>
        <w:spacing w:after="0" w:line="240" w:lineRule="auto"/>
        <w:rPr>
          <w:rFonts w:ascii="Times New Roman" w:hAnsi="Times New Roman"/>
          <w:bCs/>
          <w:sz w:val="24"/>
          <w:szCs w:val="24"/>
        </w:rPr>
      </w:pPr>
    </w:p>
    <w:p w:rsidR="00BA530B" w:rsidRPr="002A2219" w:rsidRDefault="002A2219" w:rsidP="00BA530B">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While writing is required on the HSGQE it is not addressed in this document as writing is not currently a required component of WorkKeys in the Alaska regulations.  </w:t>
      </w:r>
    </w:p>
    <w:p w:rsidR="00BA530B" w:rsidRDefault="00BA530B" w:rsidP="00BA530B">
      <w:pPr>
        <w:autoSpaceDE w:val="0"/>
        <w:autoSpaceDN w:val="0"/>
        <w:adjustRightInd w:val="0"/>
        <w:spacing w:after="0" w:line="240" w:lineRule="auto"/>
        <w:rPr>
          <w:rFonts w:ascii="Times New Roman" w:hAnsi="Times New Roman"/>
          <w:b/>
          <w:bCs/>
          <w:sz w:val="24"/>
          <w:szCs w:val="24"/>
        </w:rPr>
      </w:pPr>
    </w:p>
    <w:p w:rsidR="000B7958" w:rsidRPr="00F04D50" w:rsidRDefault="000B7958" w:rsidP="00182FE4">
      <w:pPr>
        <w:autoSpaceDE w:val="0"/>
        <w:autoSpaceDN w:val="0"/>
        <w:adjustRightInd w:val="0"/>
        <w:spacing w:after="0" w:line="240" w:lineRule="auto"/>
        <w:jc w:val="center"/>
        <w:rPr>
          <w:rFonts w:ascii="Times New Roman" w:hAnsi="Times New Roman"/>
          <w:b/>
          <w:bCs/>
          <w:sz w:val="24"/>
          <w:szCs w:val="24"/>
        </w:rPr>
      </w:pPr>
      <w:r w:rsidRPr="00F04D50">
        <w:rPr>
          <w:rFonts w:ascii="Times New Roman" w:hAnsi="Times New Roman"/>
          <w:b/>
          <w:bCs/>
          <w:sz w:val="24"/>
          <w:szCs w:val="24"/>
        </w:rPr>
        <w:t>Reading</w:t>
      </w:r>
    </w:p>
    <w:p w:rsidR="00F04D50" w:rsidRPr="00FB3606" w:rsidRDefault="00F04D50" w:rsidP="00182FE4">
      <w:pPr>
        <w:autoSpaceDE w:val="0"/>
        <w:autoSpaceDN w:val="0"/>
        <w:adjustRightInd w:val="0"/>
        <w:spacing w:after="0" w:line="240" w:lineRule="auto"/>
        <w:jc w:val="center"/>
        <w:rPr>
          <w:rFonts w:ascii="Times New Roman" w:hAnsi="Times New Roman"/>
          <w:b/>
          <w:bCs/>
          <w:sz w:val="24"/>
          <w:szCs w:val="24"/>
        </w:rPr>
      </w:pPr>
    </w:p>
    <w:p w:rsidR="00824555" w:rsidRDefault="00824555" w:rsidP="00824555">
      <w:pPr>
        <w:shd w:val="clear" w:color="auto" w:fill="FFFFFF"/>
        <w:spacing w:after="0" w:line="240" w:lineRule="auto"/>
        <w:outlineLvl w:val="3"/>
        <w:rPr>
          <w:rFonts w:ascii="Times New Roman" w:hAnsi="Times New Roman"/>
          <w:color w:val="000000"/>
          <w:sz w:val="24"/>
          <w:szCs w:val="24"/>
        </w:rPr>
      </w:pPr>
      <w:r>
        <w:rPr>
          <w:rFonts w:ascii="Times New Roman" w:hAnsi="Times New Roman"/>
          <w:color w:val="000000"/>
          <w:sz w:val="24"/>
          <w:szCs w:val="24"/>
        </w:rPr>
        <w:t>This comparison of descriptions for the HSGQE and skills for the WorkKeys assessments seems to show that, as might be expected from the description of the WorkKeys Reading for Information and Locating Information assessments</w:t>
      </w:r>
      <w:r w:rsidR="004E650D">
        <w:rPr>
          <w:rFonts w:ascii="Times New Roman" w:hAnsi="Times New Roman"/>
          <w:color w:val="000000"/>
          <w:sz w:val="24"/>
          <w:szCs w:val="24"/>
        </w:rPr>
        <w:t xml:space="preserve"> (see below)</w:t>
      </w:r>
      <w:r>
        <w:rPr>
          <w:rFonts w:ascii="Times New Roman" w:hAnsi="Times New Roman"/>
          <w:color w:val="000000"/>
          <w:sz w:val="24"/>
          <w:szCs w:val="24"/>
        </w:rPr>
        <w:t>, there is some overlap in the areas of vocabulary; identifying main ideas; summarizing technical information; interpreting</w:t>
      </w:r>
      <w:r w:rsidRPr="000E33F0">
        <w:rPr>
          <w:rFonts w:ascii="Times New Roman" w:hAnsi="Times New Roman"/>
          <w:sz w:val="24"/>
          <w:szCs w:val="24"/>
        </w:rPr>
        <w:t xml:space="preserve"> </w:t>
      </w:r>
      <w:r>
        <w:rPr>
          <w:rFonts w:ascii="Times New Roman" w:hAnsi="Times New Roman"/>
          <w:sz w:val="24"/>
          <w:szCs w:val="24"/>
        </w:rPr>
        <w:t xml:space="preserve">charts, graphs, tables, and illustrations; and following directions. There are areas in Summarize Information and especially in Critique Arguments and Make and Support Assertions that do not seem to be addressed by the </w:t>
      </w:r>
      <w:r>
        <w:rPr>
          <w:rFonts w:ascii="Times New Roman" w:hAnsi="Times New Roman"/>
          <w:color w:val="000000"/>
          <w:sz w:val="24"/>
          <w:szCs w:val="24"/>
        </w:rPr>
        <w:t>WorkKeys Reading for Information and Locating Information assessments.</w:t>
      </w:r>
    </w:p>
    <w:p w:rsidR="00824555" w:rsidRDefault="00824555" w:rsidP="00824555">
      <w:pPr>
        <w:shd w:val="clear" w:color="auto" w:fill="FFFFFF"/>
        <w:spacing w:after="0" w:line="240" w:lineRule="auto"/>
        <w:outlineLvl w:val="3"/>
        <w:rPr>
          <w:rFonts w:ascii="Times New Roman" w:hAnsi="Times New Roman"/>
          <w:color w:val="000000"/>
          <w:sz w:val="24"/>
          <w:szCs w:val="24"/>
        </w:rPr>
      </w:pPr>
    </w:p>
    <w:p w:rsidR="00824555" w:rsidRPr="00775614" w:rsidRDefault="00824555" w:rsidP="00CB5B4D">
      <w:pPr>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775614">
        <w:rPr>
          <w:rFonts w:ascii="Times New Roman" w:eastAsia="Times New Roman" w:hAnsi="Times New Roman"/>
          <w:color w:val="000000"/>
          <w:sz w:val="24"/>
          <w:szCs w:val="24"/>
        </w:rPr>
        <w:t xml:space="preserve">The WorkKeys </w:t>
      </w:r>
      <w:r w:rsidRPr="00775614">
        <w:rPr>
          <w:rFonts w:ascii="Times New Roman" w:eastAsia="Times New Roman" w:hAnsi="Times New Roman"/>
          <w:i/>
          <w:iCs/>
          <w:color w:val="000000"/>
          <w:sz w:val="24"/>
          <w:szCs w:val="24"/>
        </w:rPr>
        <w:t>Reading for Information</w:t>
      </w:r>
      <w:r w:rsidRPr="00775614">
        <w:rPr>
          <w:rFonts w:ascii="Times New Roman" w:eastAsia="Times New Roman" w:hAnsi="Times New Roman"/>
          <w:color w:val="000000"/>
          <w:sz w:val="24"/>
          <w:szCs w:val="24"/>
        </w:rPr>
        <w:t xml:space="preserve"> test measures the skill people use when they read and use written text in order to do a job. The written texts include memos, letters, directions, signs, notices, bulletins, policies, and regulations. It is often the case that workplace communications are not necessarily well-written or targeted to the appropriate audience. Reading for Information materials do not include information that is presented graphically, such as in charts, forms, or blueprints.</w:t>
      </w:r>
      <w:r>
        <w:rPr>
          <w:rFonts w:ascii="Times New Roman" w:eastAsia="Times New Roman" w:hAnsi="Times New Roman"/>
          <w:color w:val="000000"/>
          <w:sz w:val="24"/>
          <w:szCs w:val="24"/>
        </w:rPr>
        <w:t>”</w:t>
      </w:r>
    </w:p>
    <w:p w:rsidR="00824555" w:rsidRPr="00775614" w:rsidRDefault="00824555" w:rsidP="00CB5B4D">
      <w:pPr>
        <w:autoSpaceDE w:val="0"/>
        <w:autoSpaceDN w:val="0"/>
        <w:adjustRightInd w:val="0"/>
        <w:spacing w:after="0" w:line="240" w:lineRule="auto"/>
        <w:ind w:left="720"/>
        <w:rPr>
          <w:rFonts w:ascii="Times New Roman" w:hAnsi="Times New Roman"/>
          <w:b/>
          <w:bCs/>
          <w:color w:val="000000"/>
          <w:sz w:val="24"/>
          <w:szCs w:val="24"/>
        </w:rPr>
      </w:pPr>
    </w:p>
    <w:p w:rsidR="00824555" w:rsidRDefault="00824555" w:rsidP="00CB5B4D">
      <w:pPr>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775614">
        <w:rPr>
          <w:rFonts w:ascii="Times New Roman" w:eastAsia="Times New Roman" w:hAnsi="Times New Roman"/>
          <w:color w:val="000000"/>
          <w:sz w:val="24"/>
          <w:szCs w:val="24"/>
        </w:rPr>
        <w:t xml:space="preserve">The WorkKeys </w:t>
      </w:r>
      <w:r w:rsidRPr="00775614">
        <w:rPr>
          <w:rFonts w:ascii="Times New Roman" w:eastAsia="Times New Roman" w:hAnsi="Times New Roman"/>
          <w:i/>
          <w:iCs/>
          <w:color w:val="000000"/>
          <w:sz w:val="24"/>
          <w:szCs w:val="24"/>
        </w:rPr>
        <w:t>Locating Information</w:t>
      </w:r>
      <w:r w:rsidRPr="00775614">
        <w:rPr>
          <w:rFonts w:ascii="Times New Roman" w:eastAsia="Times New Roman" w:hAnsi="Times New Roman"/>
          <w:color w:val="000000"/>
          <w:sz w:val="24"/>
          <w:szCs w:val="24"/>
        </w:rPr>
        <w:t xml:space="preserve"> test measures the skill people use when they work with workplace graphics. Examinees are asked to find information in a graphic or insert information into a graphic. They also must compare, summarize, and analyze information found in related graphics.</w:t>
      </w:r>
      <w:r>
        <w:rPr>
          <w:rFonts w:ascii="Times New Roman" w:eastAsia="Times New Roman" w:hAnsi="Times New Roman"/>
          <w:color w:val="000000"/>
          <w:sz w:val="24"/>
          <w:szCs w:val="24"/>
        </w:rPr>
        <w:t>”</w:t>
      </w:r>
    </w:p>
    <w:p w:rsidR="00323959" w:rsidRPr="00775614" w:rsidRDefault="00323959" w:rsidP="00CB5B4D">
      <w:pPr>
        <w:spacing w:after="0" w:line="240" w:lineRule="auto"/>
        <w:ind w:left="720"/>
        <w:rPr>
          <w:rFonts w:ascii="Times New Roman" w:eastAsia="Times New Roman" w:hAnsi="Times New Roman"/>
          <w:color w:val="000000"/>
          <w:sz w:val="24"/>
          <w:szCs w:val="24"/>
        </w:rPr>
      </w:pPr>
    </w:p>
    <w:p w:rsidR="00323959" w:rsidRDefault="00323959" w:rsidP="009D31DC">
      <w:pPr>
        <w:shd w:val="clear" w:color="auto" w:fill="FFFFFF"/>
        <w:spacing w:after="0" w:line="240" w:lineRule="auto"/>
        <w:outlineLvl w:val="3"/>
        <w:rPr>
          <w:rFonts w:ascii="Times New Roman" w:hAnsi="Times New Roman"/>
          <w:color w:val="000000"/>
          <w:sz w:val="24"/>
          <w:szCs w:val="24"/>
        </w:rPr>
      </w:pPr>
      <w:r w:rsidRPr="00323959">
        <w:rPr>
          <w:rFonts w:ascii="Times New Roman" w:hAnsi="Times New Roman"/>
          <w:i/>
          <w:color w:val="000000"/>
          <w:sz w:val="24"/>
          <w:szCs w:val="24"/>
        </w:rPr>
        <w:t>Reading for Information</w:t>
      </w:r>
      <w:r>
        <w:rPr>
          <w:rFonts w:ascii="Times New Roman" w:hAnsi="Times New Roman"/>
          <w:color w:val="000000"/>
          <w:sz w:val="24"/>
          <w:szCs w:val="24"/>
        </w:rPr>
        <w:t xml:space="preserve"> and </w:t>
      </w:r>
      <w:r w:rsidRPr="00323959">
        <w:rPr>
          <w:rFonts w:ascii="Times New Roman" w:hAnsi="Times New Roman"/>
          <w:i/>
          <w:color w:val="000000"/>
          <w:sz w:val="24"/>
          <w:szCs w:val="24"/>
        </w:rPr>
        <w:t>Locating Information</w:t>
      </w:r>
      <w:r>
        <w:rPr>
          <w:rFonts w:ascii="Times New Roman" w:hAnsi="Times New Roman"/>
          <w:color w:val="000000"/>
          <w:sz w:val="24"/>
          <w:szCs w:val="24"/>
        </w:rPr>
        <w:t xml:space="preserve"> contain informational text that would be found in the work place. The text types in the HSGQE are</w:t>
      </w:r>
      <w:r w:rsidR="00B644D8">
        <w:rPr>
          <w:rFonts w:ascii="Times New Roman" w:hAnsi="Times New Roman"/>
          <w:color w:val="000000"/>
          <w:sz w:val="24"/>
          <w:szCs w:val="24"/>
        </w:rPr>
        <w:t xml:space="preserve"> 60</w:t>
      </w:r>
      <w:r>
        <w:rPr>
          <w:rFonts w:ascii="Times New Roman" w:hAnsi="Times New Roman"/>
          <w:color w:val="000000"/>
          <w:sz w:val="24"/>
          <w:szCs w:val="24"/>
        </w:rPr>
        <w:t xml:space="preserve">% informational and </w:t>
      </w:r>
      <w:r w:rsidR="00B644D8">
        <w:rPr>
          <w:rFonts w:ascii="Times New Roman" w:hAnsi="Times New Roman"/>
          <w:color w:val="000000"/>
          <w:sz w:val="24"/>
          <w:szCs w:val="24"/>
        </w:rPr>
        <w:t>40</w:t>
      </w:r>
      <w:r>
        <w:rPr>
          <w:rFonts w:ascii="Times New Roman" w:hAnsi="Times New Roman"/>
          <w:color w:val="000000"/>
          <w:sz w:val="24"/>
          <w:szCs w:val="24"/>
        </w:rPr>
        <w:t xml:space="preserve">%  literature. </w:t>
      </w:r>
    </w:p>
    <w:p w:rsidR="00C07135" w:rsidRDefault="00C07135" w:rsidP="000B7958">
      <w:pPr>
        <w:shd w:val="clear" w:color="auto" w:fill="FFFFFF"/>
        <w:spacing w:after="0" w:line="240" w:lineRule="auto"/>
        <w:outlineLvl w:val="3"/>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4790"/>
      </w:tblGrid>
      <w:tr w:rsidR="00182FE4" w:rsidRPr="006C2B13" w:rsidTr="006C2B13">
        <w:tc>
          <w:tcPr>
            <w:tcW w:w="4786" w:type="dxa"/>
            <w:tcBorders>
              <w:right w:val="single" w:sz="4" w:space="0" w:color="auto"/>
            </w:tcBorders>
          </w:tcPr>
          <w:p w:rsidR="00182FE4" w:rsidRPr="006C2B13" w:rsidRDefault="00182FE4" w:rsidP="006C2B13">
            <w:pPr>
              <w:autoSpaceDE w:val="0"/>
              <w:autoSpaceDN w:val="0"/>
              <w:adjustRightInd w:val="0"/>
              <w:spacing w:after="0" w:line="240" w:lineRule="auto"/>
              <w:jc w:val="center"/>
              <w:rPr>
                <w:rFonts w:ascii="Times New Roman" w:hAnsi="Times New Roman"/>
                <w:b/>
                <w:sz w:val="24"/>
                <w:szCs w:val="24"/>
              </w:rPr>
            </w:pPr>
            <w:r w:rsidRPr="006C2B13">
              <w:rPr>
                <w:rFonts w:ascii="Times New Roman" w:hAnsi="Times New Roman"/>
                <w:b/>
                <w:sz w:val="24"/>
                <w:szCs w:val="24"/>
              </w:rPr>
              <w:t>HSGQE Proficiency Descriptors of the Minimum Competencies in Essential Skills</w:t>
            </w:r>
            <w:r w:rsidR="00394C8B" w:rsidRPr="006C2B13">
              <w:rPr>
                <w:rFonts w:ascii="Times New Roman" w:hAnsi="Times New Roman"/>
                <w:b/>
                <w:sz w:val="24"/>
                <w:szCs w:val="24"/>
              </w:rPr>
              <w:t xml:space="preserve"> for Reading</w:t>
            </w:r>
          </w:p>
          <w:p w:rsidR="00182FE4" w:rsidRPr="006C2B13" w:rsidRDefault="00182FE4" w:rsidP="006C2B13">
            <w:pPr>
              <w:autoSpaceDE w:val="0"/>
              <w:autoSpaceDN w:val="0"/>
              <w:adjustRightInd w:val="0"/>
              <w:spacing w:after="0" w:line="240" w:lineRule="auto"/>
              <w:rPr>
                <w:rFonts w:ascii="Times New Roman" w:hAnsi="Times New Roman"/>
                <w:b/>
                <w:bCs/>
                <w:sz w:val="24"/>
                <w:szCs w:val="24"/>
              </w:rPr>
            </w:pPr>
          </w:p>
        </w:tc>
        <w:tc>
          <w:tcPr>
            <w:tcW w:w="4790" w:type="dxa"/>
            <w:tcBorders>
              <w:left w:val="single" w:sz="4" w:space="0" w:color="auto"/>
            </w:tcBorders>
          </w:tcPr>
          <w:p w:rsidR="00182FE4" w:rsidRPr="006C2B13" w:rsidRDefault="00182FE4" w:rsidP="006C2B13">
            <w:pPr>
              <w:autoSpaceDE w:val="0"/>
              <w:autoSpaceDN w:val="0"/>
              <w:adjustRightInd w:val="0"/>
              <w:spacing w:after="0" w:line="240" w:lineRule="auto"/>
              <w:jc w:val="center"/>
              <w:rPr>
                <w:rFonts w:ascii="Times New Roman" w:hAnsi="Times New Roman"/>
                <w:b/>
                <w:bCs/>
                <w:sz w:val="24"/>
                <w:szCs w:val="24"/>
              </w:rPr>
            </w:pPr>
            <w:r w:rsidRPr="006C2B13">
              <w:rPr>
                <w:rFonts w:ascii="Times New Roman" w:hAnsi="Times New Roman"/>
                <w:b/>
                <w:bCs/>
                <w:sz w:val="24"/>
                <w:szCs w:val="24"/>
              </w:rPr>
              <w:t>WorkKeys Skills</w:t>
            </w:r>
          </w:p>
          <w:p w:rsidR="00182FE4" w:rsidRPr="006C2B13" w:rsidRDefault="00431CDA" w:rsidP="006C2B13">
            <w:pPr>
              <w:autoSpaceDE w:val="0"/>
              <w:autoSpaceDN w:val="0"/>
              <w:adjustRightInd w:val="0"/>
              <w:spacing w:after="0" w:line="240" w:lineRule="auto"/>
              <w:jc w:val="center"/>
              <w:rPr>
                <w:rFonts w:ascii="Times New Roman" w:hAnsi="Times New Roman"/>
                <w:b/>
                <w:bCs/>
                <w:sz w:val="24"/>
                <w:szCs w:val="24"/>
              </w:rPr>
            </w:pPr>
            <w:r w:rsidRPr="006C2B13">
              <w:rPr>
                <w:rFonts w:ascii="Times New Roman" w:hAnsi="Times New Roman"/>
                <w:b/>
                <w:bCs/>
                <w:sz w:val="24"/>
                <w:szCs w:val="24"/>
              </w:rPr>
              <w:t>RFI (Reading for I</w:t>
            </w:r>
            <w:r w:rsidR="00182FE4" w:rsidRPr="006C2B13">
              <w:rPr>
                <w:rFonts w:ascii="Times New Roman" w:hAnsi="Times New Roman"/>
                <w:b/>
                <w:bCs/>
                <w:sz w:val="24"/>
                <w:szCs w:val="24"/>
              </w:rPr>
              <w:t>nformation)</w:t>
            </w:r>
          </w:p>
          <w:p w:rsidR="00431CDA" w:rsidRPr="006C2B13" w:rsidRDefault="00431CDA" w:rsidP="006C2B13">
            <w:pPr>
              <w:autoSpaceDE w:val="0"/>
              <w:autoSpaceDN w:val="0"/>
              <w:adjustRightInd w:val="0"/>
              <w:spacing w:after="0" w:line="240" w:lineRule="auto"/>
              <w:jc w:val="center"/>
              <w:rPr>
                <w:rFonts w:ascii="Times New Roman" w:hAnsi="Times New Roman"/>
                <w:bCs/>
                <w:sz w:val="24"/>
                <w:szCs w:val="24"/>
              </w:rPr>
            </w:pPr>
            <w:r w:rsidRPr="006C2B13">
              <w:rPr>
                <w:rFonts w:ascii="Times New Roman" w:hAnsi="Times New Roman"/>
                <w:b/>
                <w:bCs/>
                <w:sz w:val="24"/>
                <w:szCs w:val="24"/>
              </w:rPr>
              <w:t>LI (Locating Information)</w:t>
            </w:r>
          </w:p>
        </w:tc>
      </w:tr>
      <w:tr w:rsidR="00D200DF" w:rsidRPr="006C2B13" w:rsidTr="006C2B13">
        <w:tc>
          <w:tcPr>
            <w:tcW w:w="4786" w:type="dxa"/>
            <w:tcBorders>
              <w:right w:val="single" w:sz="4" w:space="0" w:color="auto"/>
            </w:tcBorders>
          </w:tcPr>
          <w:p w:rsidR="00D200DF" w:rsidRPr="006C2B13" w:rsidRDefault="00D200DF"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Use Context Clues</w:t>
            </w:r>
          </w:p>
          <w:p w:rsidR="00D200DF" w:rsidRPr="006C2B13" w:rsidRDefault="00D200DF"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D200DF" w:rsidRPr="006C2B13" w:rsidRDefault="00D200DF" w:rsidP="006C2B13">
            <w:pPr>
              <w:spacing w:after="0" w:line="240" w:lineRule="auto"/>
              <w:outlineLvl w:val="3"/>
              <w:rPr>
                <w:rFonts w:ascii="Times New Roman" w:hAnsi="Times New Roman"/>
                <w:sz w:val="24"/>
                <w:szCs w:val="24"/>
              </w:rPr>
            </w:pPr>
          </w:p>
        </w:tc>
        <w:tc>
          <w:tcPr>
            <w:tcW w:w="4790" w:type="dxa"/>
            <w:tcBorders>
              <w:left w:val="single" w:sz="4" w:space="0" w:color="auto"/>
            </w:tcBorders>
          </w:tcPr>
          <w:p w:rsidR="00D200DF" w:rsidRPr="006C2B13" w:rsidRDefault="00D200DF" w:rsidP="006C2B13">
            <w:pPr>
              <w:spacing w:after="0" w:line="240" w:lineRule="auto"/>
              <w:outlineLvl w:val="3"/>
              <w:rPr>
                <w:rFonts w:ascii="Times New Roman" w:hAnsi="Times New Roman"/>
                <w:sz w:val="24"/>
                <w:szCs w:val="24"/>
              </w:rPr>
            </w:pPr>
          </w:p>
        </w:tc>
      </w:tr>
      <w:tr w:rsidR="00A1610F" w:rsidRPr="006C2B13" w:rsidTr="006C2B13">
        <w:tc>
          <w:tcPr>
            <w:tcW w:w="4786" w:type="dxa"/>
            <w:tcBorders>
              <w:right w:val="single" w:sz="4" w:space="0" w:color="auto"/>
            </w:tcBorders>
          </w:tcPr>
          <w:p w:rsidR="00A1610F" w:rsidRPr="006C2B13" w:rsidRDefault="00A1610F"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uses context clues to determine the meaning of unfamiliar words within a text.</w:t>
            </w:r>
          </w:p>
          <w:p w:rsidR="00A1610F" w:rsidRPr="006C2B13" w:rsidRDefault="00A1610F" w:rsidP="006C2B13">
            <w:pPr>
              <w:autoSpaceDE w:val="0"/>
              <w:autoSpaceDN w:val="0"/>
              <w:adjustRightInd w:val="0"/>
              <w:spacing w:after="0" w:line="240" w:lineRule="auto"/>
              <w:rPr>
                <w:rFonts w:ascii="Arial" w:hAnsi="Arial" w:cs="Arial"/>
                <w:sz w:val="18"/>
                <w:szCs w:val="18"/>
              </w:rPr>
            </w:pPr>
          </w:p>
        </w:tc>
        <w:tc>
          <w:tcPr>
            <w:tcW w:w="4790" w:type="dxa"/>
            <w:tcBorders>
              <w:left w:val="single" w:sz="4" w:space="0" w:color="auto"/>
            </w:tcBorders>
          </w:tcPr>
          <w:p w:rsidR="00964AA6" w:rsidRPr="006C2B13" w:rsidRDefault="00964AA6" w:rsidP="006C2B13">
            <w:pPr>
              <w:shd w:val="clear" w:color="auto" w:fill="FFFFFF"/>
              <w:spacing w:after="0" w:line="240" w:lineRule="auto"/>
              <w:outlineLvl w:val="3"/>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RFI</w:t>
            </w:r>
            <w:r w:rsidR="002A3A8C" w:rsidRPr="006C2B13">
              <w:rPr>
                <w:rFonts w:ascii="Times New Roman" w:eastAsia="Times New Roman" w:hAnsi="Times New Roman"/>
                <w:color w:val="CC6600"/>
                <w:sz w:val="24"/>
                <w:szCs w:val="24"/>
              </w:rPr>
              <w:t>:L3</w:t>
            </w:r>
            <w:r w:rsidRPr="006C2B13">
              <w:rPr>
                <w:rFonts w:ascii="Times New Roman" w:eastAsia="Times New Roman" w:hAnsi="Times New Roman"/>
                <w:color w:val="000000"/>
                <w:sz w:val="24"/>
                <w:szCs w:val="24"/>
              </w:rPr>
              <w:t xml:space="preserve"> Choose the correct meaning of a word that is clearly defined in the reading </w:t>
            </w:r>
          </w:p>
          <w:p w:rsidR="00964AA6" w:rsidRPr="006C2B13" w:rsidRDefault="00964AA6" w:rsidP="006C2B13">
            <w:pPr>
              <w:shd w:val="clear" w:color="auto" w:fill="FFFFFF"/>
              <w:spacing w:after="0" w:line="240" w:lineRule="auto"/>
              <w:outlineLvl w:val="3"/>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RFI</w:t>
            </w:r>
            <w:r w:rsidR="002A3A8C" w:rsidRPr="006C2B13">
              <w:rPr>
                <w:rFonts w:ascii="Times New Roman" w:eastAsia="Times New Roman" w:hAnsi="Times New Roman"/>
                <w:color w:val="CC6600"/>
                <w:sz w:val="24"/>
                <w:szCs w:val="24"/>
              </w:rPr>
              <w:t>: L3</w:t>
            </w:r>
            <w:r w:rsidRPr="006C2B13">
              <w:rPr>
                <w:rFonts w:ascii="Times New Roman" w:eastAsia="Times New Roman" w:hAnsi="Times New Roman"/>
                <w:color w:val="000000"/>
                <w:sz w:val="24"/>
                <w:szCs w:val="24"/>
              </w:rPr>
              <w:t xml:space="preserve"> Choose the correct meaning of common, everyday workplace words </w:t>
            </w:r>
          </w:p>
          <w:p w:rsidR="00897348" w:rsidRPr="006C2B13" w:rsidRDefault="00897348"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RFI:L4</w:t>
            </w:r>
            <w:r w:rsidRPr="006C2B13">
              <w:rPr>
                <w:rFonts w:ascii="Times New Roman" w:eastAsia="Times New Roman" w:hAnsi="Times New Roman"/>
                <w:color w:val="000000"/>
                <w:sz w:val="24"/>
                <w:szCs w:val="24"/>
              </w:rPr>
              <w:t xml:space="preserve"> Use the reading material to figure out the meaning of words that are not defined </w:t>
            </w:r>
          </w:p>
          <w:p w:rsidR="002E763E" w:rsidRPr="006C2B13" w:rsidRDefault="002E763E"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RFI:L5</w:t>
            </w:r>
            <w:r w:rsidRPr="006C2B13">
              <w:rPr>
                <w:rFonts w:ascii="Times New Roman" w:eastAsia="Times New Roman" w:hAnsi="Times New Roman"/>
                <w:color w:val="000000"/>
                <w:sz w:val="24"/>
                <w:szCs w:val="24"/>
              </w:rPr>
              <w:t xml:space="preserve"> Figure out the correct meaning of a word based on how the word is used </w:t>
            </w:r>
          </w:p>
          <w:p w:rsidR="002E763E" w:rsidRPr="006C2B13" w:rsidRDefault="002E763E" w:rsidP="006C2B13">
            <w:pPr>
              <w:spacing w:after="0" w:line="240" w:lineRule="auto"/>
              <w:rPr>
                <w:rFonts w:ascii="Times New Roman" w:eastAsia="Times New Roman" w:hAnsi="Times New Roman"/>
                <w:color w:val="000000"/>
                <w:sz w:val="24"/>
                <w:szCs w:val="24"/>
              </w:rPr>
            </w:pPr>
            <w:r w:rsidRPr="006C0E12">
              <w:rPr>
                <w:rFonts w:ascii="Times New Roman" w:eastAsia="Times New Roman" w:hAnsi="Times New Roman"/>
                <w:color w:val="FF9900"/>
                <w:sz w:val="24"/>
                <w:szCs w:val="24"/>
                <w:highlight w:val="yellow"/>
              </w:rPr>
              <w:t>RFI:L5</w:t>
            </w:r>
            <w:r w:rsidRPr="006C0E12">
              <w:rPr>
                <w:rFonts w:ascii="Times New Roman" w:eastAsia="Times New Roman" w:hAnsi="Times New Roman"/>
                <w:color w:val="000000"/>
                <w:sz w:val="24"/>
                <w:szCs w:val="24"/>
                <w:highlight w:val="yellow"/>
              </w:rPr>
              <w:t xml:space="preserve"> Identify the correct meaning of an acronym that is defined in the document</w:t>
            </w:r>
            <w:r w:rsidRPr="006C2B13">
              <w:rPr>
                <w:rFonts w:ascii="Times New Roman" w:eastAsia="Times New Roman" w:hAnsi="Times New Roman"/>
                <w:color w:val="000000"/>
                <w:sz w:val="24"/>
                <w:szCs w:val="24"/>
              </w:rPr>
              <w:t xml:space="preserve"> </w:t>
            </w:r>
          </w:p>
          <w:p w:rsidR="002E763E" w:rsidRPr="006C2B13" w:rsidRDefault="002E763E"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RFI:L5</w:t>
            </w:r>
            <w:r w:rsidRPr="006C2B13">
              <w:rPr>
                <w:rFonts w:ascii="Times New Roman" w:eastAsia="Times New Roman" w:hAnsi="Times New Roman"/>
                <w:color w:val="000000"/>
                <w:sz w:val="24"/>
                <w:szCs w:val="24"/>
              </w:rPr>
              <w:t xml:space="preserve"> Identify the paraphrased definition of a technical term or jargon that is defined in the document </w:t>
            </w:r>
          </w:p>
          <w:p w:rsidR="002E763E" w:rsidRPr="006C2B13" w:rsidRDefault="002E763E" w:rsidP="006C2B13">
            <w:pPr>
              <w:spacing w:after="0" w:line="240" w:lineRule="auto"/>
              <w:rPr>
                <w:rFonts w:ascii="Times New Roman" w:eastAsia="Times New Roman" w:hAnsi="Times New Roman"/>
                <w:color w:val="000000"/>
                <w:sz w:val="24"/>
                <w:szCs w:val="24"/>
              </w:rPr>
            </w:pPr>
            <w:r w:rsidRPr="006C0E12">
              <w:rPr>
                <w:rFonts w:ascii="Times New Roman" w:eastAsia="Times New Roman" w:hAnsi="Times New Roman"/>
                <w:color w:val="FF9900"/>
                <w:sz w:val="24"/>
                <w:szCs w:val="24"/>
                <w:highlight w:val="yellow"/>
              </w:rPr>
              <w:t>RFI:L5</w:t>
            </w:r>
            <w:r w:rsidRPr="006C0E12">
              <w:rPr>
                <w:rFonts w:ascii="Times New Roman" w:eastAsia="Times New Roman" w:hAnsi="Times New Roman"/>
                <w:color w:val="000000"/>
                <w:sz w:val="24"/>
                <w:szCs w:val="24"/>
                <w:highlight w:val="yellow"/>
              </w:rPr>
              <w:t xml:space="preserve"> Apply technical terms and jargon and relate them to stated situations</w:t>
            </w:r>
            <w:r w:rsidRPr="006C2B13">
              <w:rPr>
                <w:rFonts w:ascii="Times New Roman" w:eastAsia="Times New Roman" w:hAnsi="Times New Roman"/>
                <w:color w:val="000000"/>
                <w:sz w:val="24"/>
                <w:szCs w:val="24"/>
              </w:rPr>
              <w:t xml:space="preserve"> </w:t>
            </w:r>
          </w:p>
          <w:p w:rsidR="00A1610F" w:rsidRPr="006C2B13" w:rsidRDefault="00A1610F" w:rsidP="006C2B13">
            <w:pPr>
              <w:spacing w:after="0" w:line="240" w:lineRule="auto"/>
              <w:outlineLvl w:val="3"/>
              <w:rPr>
                <w:rFonts w:ascii="Times New Roman" w:hAnsi="Times New Roman"/>
                <w:sz w:val="24"/>
                <w:szCs w:val="24"/>
              </w:rPr>
            </w:pPr>
          </w:p>
        </w:tc>
      </w:tr>
      <w:tr w:rsidR="00D200DF" w:rsidRPr="006C2B13" w:rsidTr="006C2B13">
        <w:tc>
          <w:tcPr>
            <w:tcW w:w="4786" w:type="dxa"/>
            <w:tcBorders>
              <w:right w:val="single" w:sz="4" w:space="0" w:color="auto"/>
            </w:tcBorders>
          </w:tcPr>
          <w:p w:rsidR="00D200DF" w:rsidRPr="006C2B13" w:rsidRDefault="00D200DF"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Summarize Information</w:t>
            </w:r>
          </w:p>
          <w:p w:rsidR="00D200DF" w:rsidRPr="006C2B13" w:rsidRDefault="00D200DF" w:rsidP="00BA530B">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tc>
        <w:tc>
          <w:tcPr>
            <w:tcW w:w="4790" w:type="dxa"/>
            <w:tcBorders>
              <w:left w:val="single" w:sz="4" w:space="0" w:color="auto"/>
            </w:tcBorders>
          </w:tcPr>
          <w:p w:rsidR="00D200DF" w:rsidRPr="006C2B13" w:rsidRDefault="00D200DF"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BA530B">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summarizes events presented in a passage.</w:t>
            </w:r>
          </w:p>
          <w:p w:rsidR="00C07135" w:rsidRPr="006C2B13" w:rsidRDefault="00C07135" w:rsidP="006C2B13">
            <w:pPr>
              <w:autoSpaceDE w:val="0"/>
              <w:autoSpaceDN w:val="0"/>
              <w:adjustRightInd w:val="0"/>
              <w:spacing w:after="0" w:line="240" w:lineRule="auto"/>
              <w:rPr>
                <w:rFonts w:ascii="Times New Roman" w:hAnsi="Times New Roman"/>
                <w:b/>
                <w:bCs/>
                <w:sz w:val="24"/>
                <w:szCs w:val="24"/>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determines and describes an author’s position and/or viewpoint and applies it to a hypothetical situation.</w:t>
            </w:r>
          </w:p>
          <w:p w:rsidR="00C07135" w:rsidRPr="006C2B13" w:rsidRDefault="00C07135" w:rsidP="006C2B13">
            <w:pPr>
              <w:autoSpaceDE w:val="0"/>
              <w:autoSpaceDN w:val="0"/>
              <w:adjustRightInd w:val="0"/>
              <w:spacing w:after="0" w:line="240" w:lineRule="auto"/>
              <w:ind w:left="180"/>
              <w:rPr>
                <w:rFonts w:ascii="Times New Roman" w:hAnsi="Times New Roman"/>
                <w:b/>
                <w:bCs/>
                <w:sz w:val="24"/>
                <w:szCs w:val="24"/>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identifies relevant details and main ideas in a passage or parts of a passage.</w:t>
            </w:r>
          </w:p>
          <w:p w:rsidR="00C07135" w:rsidRPr="006C2B13" w:rsidRDefault="00C07135" w:rsidP="006C2B13">
            <w:pPr>
              <w:autoSpaceDE w:val="0"/>
              <w:autoSpaceDN w:val="0"/>
              <w:adjustRightInd w:val="0"/>
              <w:spacing w:after="0" w:line="240" w:lineRule="auto"/>
              <w:ind w:left="180"/>
              <w:rPr>
                <w:rFonts w:ascii="Times New Roman" w:hAnsi="Times New Roman"/>
                <w:b/>
                <w:bCs/>
                <w:sz w:val="24"/>
                <w:szCs w:val="24"/>
              </w:rPr>
            </w:pPr>
          </w:p>
        </w:tc>
        <w:tc>
          <w:tcPr>
            <w:tcW w:w="4790" w:type="dxa"/>
          </w:tcPr>
          <w:p w:rsidR="00964AA6" w:rsidRPr="006C2B13" w:rsidRDefault="00964AA6" w:rsidP="006C2B13">
            <w:pPr>
              <w:shd w:val="clear" w:color="auto" w:fill="FFFFFF"/>
              <w:spacing w:after="0" w:line="240" w:lineRule="auto"/>
              <w:outlineLvl w:val="3"/>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RFI</w:t>
            </w:r>
            <w:r w:rsidR="002A3A8C" w:rsidRPr="006C2B13">
              <w:rPr>
                <w:rFonts w:ascii="Times New Roman" w:eastAsia="Times New Roman" w:hAnsi="Times New Roman"/>
                <w:color w:val="CC6600"/>
                <w:sz w:val="24"/>
                <w:szCs w:val="24"/>
              </w:rPr>
              <w:t>:L3</w:t>
            </w:r>
            <w:r w:rsidRPr="006C2B13">
              <w:rPr>
                <w:rFonts w:ascii="Times New Roman" w:eastAsia="Times New Roman" w:hAnsi="Times New Roman"/>
                <w:color w:val="000000"/>
                <w:sz w:val="24"/>
                <w:szCs w:val="24"/>
              </w:rPr>
              <w:t xml:space="preserve"> Identify main ideas and clearly stated details </w:t>
            </w:r>
          </w:p>
          <w:p w:rsidR="00256967" w:rsidRPr="006C2B13" w:rsidRDefault="00256967" w:rsidP="006C2B13">
            <w:pPr>
              <w:spacing w:after="0" w:line="240" w:lineRule="auto"/>
              <w:rPr>
                <w:rFonts w:ascii="Times New Roman" w:eastAsia="Times New Roman" w:hAnsi="Times New Roman"/>
                <w:color w:val="000000"/>
                <w:sz w:val="24"/>
                <w:szCs w:val="24"/>
              </w:rPr>
            </w:pPr>
            <w:r w:rsidRPr="006C0E12">
              <w:rPr>
                <w:rFonts w:ascii="Times New Roman" w:eastAsia="Times New Roman" w:hAnsi="Times New Roman"/>
                <w:color w:val="FF9900"/>
                <w:sz w:val="24"/>
                <w:szCs w:val="24"/>
                <w:highlight w:val="yellow"/>
              </w:rPr>
              <w:t>LI:L5</w:t>
            </w:r>
            <w:r w:rsidRPr="006C0E12">
              <w:rPr>
                <w:rFonts w:ascii="Times New Roman" w:eastAsia="Times New Roman" w:hAnsi="Times New Roman"/>
                <w:color w:val="000000"/>
                <w:sz w:val="24"/>
                <w:szCs w:val="24"/>
                <w:highlight w:val="yellow"/>
              </w:rPr>
              <w:t xml:space="preserve"> Sort through distracting</w:t>
            </w:r>
            <w:r w:rsidRPr="006C2B13">
              <w:rPr>
                <w:rFonts w:ascii="Times New Roman" w:eastAsia="Times New Roman" w:hAnsi="Times New Roman"/>
                <w:color w:val="000000"/>
                <w:sz w:val="24"/>
                <w:szCs w:val="24"/>
              </w:rPr>
              <w:t xml:space="preserve"> information </w:t>
            </w:r>
          </w:p>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summarizes technical information from a set of directions into a chart.</w:t>
            </w:r>
          </w:p>
          <w:p w:rsidR="00C07135" w:rsidRPr="006C2B13" w:rsidRDefault="00C07135" w:rsidP="006C2B13">
            <w:pPr>
              <w:autoSpaceDE w:val="0"/>
              <w:autoSpaceDN w:val="0"/>
              <w:adjustRightInd w:val="0"/>
              <w:spacing w:after="0" w:line="240" w:lineRule="auto"/>
              <w:ind w:left="180"/>
              <w:rPr>
                <w:rFonts w:ascii="Times New Roman" w:hAnsi="Times New Roman"/>
                <w:b/>
                <w:bCs/>
                <w:sz w:val="24"/>
                <w:szCs w:val="24"/>
              </w:rPr>
            </w:pPr>
          </w:p>
        </w:tc>
        <w:tc>
          <w:tcPr>
            <w:tcW w:w="4790" w:type="dxa"/>
          </w:tcPr>
          <w:p w:rsidR="00A93788" w:rsidRPr="006C2B13" w:rsidRDefault="00A93788"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LI:L4</w:t>
            </w:r>
            <w:r w:rsidRPr="006C2B13">
              <w:rPr>
                <w:rFonts w:ascii="Times New Roman" w:eastAsia="Times New Roman" w:hAnsi="Times New Roman"/>
                <w:color w:val="000000"/>
                <w:sz w:val="24"/>
                <w:szCs w:val="24"/>
              </w:rPr>
              <w:t xml:space="preserve"> Summarize information from one or two straightforward graphics </w:t>
            </w:r>
          </w:p>
          <w:p w:rsidR="00971012" w:rsidRPr="006C2B13" w:rsidRDefault="00971012"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LI:L5</w:t>
            </w:r>
            <w:r w:rsidRPr="006C2B13">
              <w:rPr>
                <w:rFonts w:ascii="Times New Roman" w:eastAsia="Times New Roman" w:hAnsi="Times New Roman"/>
                <w:color w:val="000000"/>
                <w:sz w:val="24"/>
                <w:szCs w:val="24"/>
              </w:rPr>
              <w:t xml:space="preserve"> Summarize information from one or more detailed graphics </w:t>
            </w:r>
          </w:p>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determines the purpose of a text.</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infers connections between ideas and events.</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897348" w:rsidRPr="006C2B13" w:rsidRDefault="00897348"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RFI:L4</w:t>
            </w:r>
            <w:r w:rsidRPr="006C2B13">
              <w:rPr>
                <w:rFonts w:ascii="Times New Roman" w:eastAsia="Times New Roman" w:hAnsi="Times New Roman"/>
                <w:color w:val="000000"/>
                <w:sz w:val="24"/>
                <w:szCs w:val="24"/>
              </w:rPr>
              <w:t xml:space="preserve"> Identify important details that may not be clearly stated </w:t>
            </w:r>
          </w:p>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interprets charts, graphs, tables, and illustrations.</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89421E" w:rsidRPr="006C2B13" w:rsidRDefault="0089421E"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LI:L4</w:t>
            </w:r>
            <w:r w:rsidRPr="006C2B13">
              <w:rPr>
                <w:rFonts w:ascii="Times New Roman" w:eastAsia="Times New Roman" w:hAnsi="Times New Roman"/>
                <w:color w:val="000000"/>
                <w:sz w:val="24"/>
                <w:szCs w:val="24"/>
              </w:rPr>
              <w:t xml:space="preserve"> Find several pieces of information in one or two graphics </w:t>
            </w:r>
          </w:p>
          <w:p w:rsidR="00A93788" w:rsidRPr="006C2B13" w:rsidRDefault="00A93788"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LI:L4</w:t>
            </w:r>
            <w:r w:rsidRPr="006C2B13">
              <w:rPr>
                <w:rFonts w:ascii="Times New Roman" w:eastAsia="Times New Roman" w:hAnsi="Times New Roman"/>
                <w:color w:val="000000"/>
                <w:sz w:val="24"/>
                <w:szCs w:val="24"/>
              </w:rPr>
              <w:t xml:space="preserve"> Understand how graphics are related to each other </w:t>
            </w:r>
          </w:p>
          <w:p w:rsidR="00A93788" w:rsidRPr="006C2B13" w:rsidRDefault="00A93788"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LI:L4</w:t>
            </w:r>
            <w:r w:rsidRPr="006C2B13">
              <w:rPr>
                <w:rFonts w:ascii="Times New Roman" w:eastAsia="Times New Roman" w:hAnsi="Times New Roman"/>
                <w:color w:val="000000"/>
                <w:sz w:val="24"/>
                <w:szCs w:val="24"/>
              </w:rPr>
              <w:t xml:space="preserve"> Identify trends shown in one or two straightforward graphics </w:t>
            </w:r>
          </w:p>
          <w:p w:rsidR="00A93788" w:rsidRPr="006C2B13" w:rsidRDefault="00A93788" w:rsidP="006C2B13">
            <w:pPr>
              <w:autoSpaceDE w:val="0"/>
              <w:autoSpaceDN w:val="0"/>
              <w:adjustRightInd w:val="0"/>
              <w:spacing w:after="0" w:line="240" w:lineRule="auto"/>
              <w:rPr>
                <w:rFonts w:ascii="Times New Roman" w:hAnsi="Times New Roman"/>
                <w:sz w:val="24"/>
                <w:szCs w:val="24"/>
              </w:rPr>
            </w:pPr>
            <w:r w:rsidRPr="006C2B13">
              <w:rPr>
                <w:rFonts w:ascii="Times New Roman" w:eastAsia="Times New Roman" w:hAnsi="Times New Roman"/>
                <w:color w:val="808080"/>
                <w:sz w:val="24"/>
                <w:szCs w:val="24"/>
              </w:rPr>
              <w:t>LI:L4</w:t>
            </w:r>
            <w:r w:rsidRPr="006C2B13">
              <w:rPr>
                <w:rFonts w:ascii="Times New Roman" w:eastAsia="Times New Roman" w:hAnsi="Times New Roman"/>
                <w:color w:val="000000"/>
                <w:sz w:val="24"/>
                <w:szCs w:val="24"/>
              </w:rPr>
              <w:t xml:space="preserve"> Compare information and trends shown in one or two straightforward graphics</w:t>
            </w:r>
          </w:p>
          <w:p w:rsidR="00256967" w:rsidRPr="006C2B13" w:rsidRDefault="00256967"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LI:L5</w:t>
            </w:r>
            <w:r w:rsidRPr="006C2B13">
              <w:rPr>
                <w:rFonts w:ascii="Times New Roman" w:eastAsia="Times New Roman" w:hAnsi="Times New Roman"/>
                <w:color w:val="000000"/>
                <w:sz w:val="24"/>
                <w:szCs w:val="24"/>
              </w:rPr>
              <w:t xml:space="preserve"> Identify trends shown in one or more detailed or complicated graphics </w:t>
            </w:r>
          </w:p>
          <w:p w:rsidR="00256967" w:rsidRPr="006C2B13" w:rsidRDefault="00256967" w:rsidP="006C2B13">
            <w:pPr>
              <w:autoSpaceDE w:val="0"/>
              <w:autoSpaceDN w:val="0"/>
              <w:adjustRightInd w:val="0"/>
              <w:spacing w:after="0" w:line="240" w:lineRule="auto"/>
              <w:rPr>
                <w:rFonts w:ascii="Times New Roman" w:hAnsi="Times New Roman"/>
                <w:sz w:val="24"/>
                <w:szCs w:val="24"/>
              </w:rPr>
            </w:pPr>
            <w:r w:rsidRPr="006C2B13">
              <w:rPr>
                <w:rFonts w:ascii="Times New Roman" w:eastAsia="Times New Roman" w:hAnsi="Times New Roman"/>
                <w:color w:val="FF9900"/>
                <w:sz w:val="24"/>
                <w:szCs w:val="24"/>
              </w:rPr>
              <w:t>LI:L5</w:t>
            </w:r>
            <w:r w:rsidRPr="006C2B13">
              <w:rPr>
                <w:rFonts w:ascii="Times New Roman" w:eastAsia="Times New Roman" w:hAnsi="Times New Roman"/>
                <w:color w:val="000000"/>
                <w:sz w:val="24"/>
                <w:szCs w:val="24"/>
              </w:rPr>
              <w:t xml:space="preserve"> Compare information and trends from one or more complicated graphics</w:t>
            </w:r>
          </w:p>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Borders>
              <w:right w:val="single" w:sz="4" w:space="0" w:color="auto"/>
            </w:tcBorders>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interprets information and applies it to new situations.</w:t>
            </w:r>
          </w:p>
          <w:p w:rsidR="00C07135" w:rsidRPr="006C2B13" w:rsidRDefault="00C07135" w:rsidP="006C2B13">
            <w:pPr>
              <w:autoSpaceDE w:val="0"/>
              <w:autoSpaceDN w:val="0"/>
              <w:adjustRightInd w:val="0"/>
              <w:spacing w:after="0" w:line="240" w:lineRule="auto"/>
              <w:rPr>
                <w:rFonts w:ascii="Arial" w:hAnsi="Arial" w:cs="Arial"/>
                <w:sz w:val="18"/>
                <w:szCs w:val="18"/>
              </w:rPr>
            </w:pPr>
          </w:p>
        </w:tc>
        <w:tc>
          <w:tcPr>
            <w:tcW w:w="4790" w:type="dxa"/>
            <w:tcBorders>
              <w:left w:val="single" w:sz="4" w:space="0" w:color="auto"/>
            </w:tcBorders>
          </w:tcPr>
          <w:p w:rsidR="0052754F" w:rsidRPr="006C2B13" w:rsidRDefault="0052754F"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RFI:L5</w:t>
            </w:r>
            <w:r w:rsidRPr="006C2B13">
              <w:rPr>
                <w:rFonts w:ascii="Times New Roman" w:eastAsia="Times New Roman" w:hAnsi="Times New Roman"/>
                <w:color w:val="000000"/>
                <w:sz w:val="24"/>
                <w:szCs w:val="24"/>
              </w:rPr>
              <w:t xml:space="preserve"> Apply straightforward instructions to a new situation that is similar to the one described in the material </w:t>
            </w:r>
          </w:p>
          <w:p w:rsidR="00C07135" w:rsidRPr="006C2B13" w:rsidRDefault="00C07135" w:rsidP="006C2B13">
            <w:pPr>
              <w:autoSpaceDE w:val="0"/>
              <w:autoSpaceDN w:val="0"/>
              <w:adjustRightInd w:val="0"/>
              <w:spacing w:after="0" w:line="240" w:lineRule="auto"/>
              <w:rPr>
                <w:rFonts w:ascii="Times New Roman" w:hAnsi="Times New Roman"/>
                <w:sz w:val="24"/>
                <w:szCs w:val="24"/>
              </w:rPr>
            </w:pPr>
          </w:p>
        </w:tc>
      </w:tr>
      <w:tr w:rsidR="00D200DF" w:rsidRPr="006C2B13" w:rsidTr="006C2B13">
        <w:tc>
          <w:tcPr>
            <w:tcW w:w="4786" w:type="dxa"/>
            <w:tcBorders>
              <w:right w:val="single" w:sz="4" w:space="0" w:color="auto"/>
            </w:tcBorders>
          </w:tcPr>
          <w:p w:rsidR="00D200DF" w:rsidRPr="006C2B13" w:rsidRDefault="00D200DF"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Critique Arguments</w:t>
            </w:r>
          </w:p>
          <w:p w:rsidR="00D200DF" w:rsidRPr="006C2B13" w:rsidRDefault="00D200DF"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D200DF" w:rsidRPr="006C2B13" w:rsidRDefault="00D200DF" w:rsidP="006C2B13">
            <w:pPr>
              <w:spacing w:after="0" w:line="240" w:lineRule="auto"/>
              <w:outlineLvl w:val="3"/>
              <w:rPr>
                <w:rFonts w:ascii="Times New Roman" w:hAnsi="Times New Roman"/>
                <w:sz w:val="24"/>
                <w:szCs w:val="24"/>
              </w:rPr>
            </w:pPr>
          </w:p>
        </w:tc>
        <w:tc>
          <w:tcPr>
            <w:tcW w:w="4790" w:type="dxa"/>
            <w:tcBorders>
              <w:left w:val="single" w:sz="4" w:space="0" w:color="auto"/>
            </w:tcBorders>
          </w:tcPr>
          <w:p w:rsidR="00D200DF" w:rsidRPr="006C2B13" w:rsidRDefault="00D200DF"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locates supporting evidence in text.</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sorts and categorizes information.</w:t>
            </w:r>
          </w:p>
          <w:p w:rsidR="00C07135" w:rsidRDefault="00C07135" w:rsidP="006C2B13">
            <w:pPr>
              <w:autoSpaceDE w:val="0"/>
              <w:autoSpaceDN w:val="0"/>
              <w:adjustRightInd w:val="0"/>
              <w:spacing w:after="0" w:line="240" w:lineRule="auto"/>
              <w:ind w:left="180"/>
              <w:rPr>
                <w:rFonts w:ascii="Arial" w:hAnsi="Arial" w:cs="Arial"/>
                <w:sz w:val="18"/>
                <w:szCs w:val="18"/>
              </w:rPr>
            </w:pPr>
          </w:p>
          <w:p w:rsidR="00BA530B" w:rsidRPr="006C2B13" w:rsidRDefault="00BA530B" w:rsidP="002A2219">
            <w:pPr>
              <w:autoSpaceDE w:val="0"/>
              <w:autoSpaceDN w:val="0"/>
              <w:adjustRightInd w:val="0"/>
              <w:spacing w:after="0" w:line="240" w:lineRule="auto"/>
              <w:rPr>
                <w:rFonts w:ascii="Arial" w:hAnsi="Arial" w:cs="Arial"/>
                <w:sz w:val="18"/>
                <w:szCs w:val="18"/>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applies information from a text.</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406F5F" w:rsidRPr="006C2B13" w:rsidRDefault="00406F5F" w:rsidP="006C2B13">
            <w:pPr>
              <w:shd w:val="clear" w:color="auto" w:fill="FFFFFF"/>
              <w:tabs>
                <w:tab w:val="left" w:pos="0"/>
              </w:tabs>
              <w:spacing w:after="0" w:line="240" w:lineRule="auto"/>
              <w:outlineLvl w:val="3"/>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RFI:L5</w:t>
            </w:r>
            <w:r w:rsidRPr="006C2B13">
              <w:rPr>
                <w:rFonts w:ascii="Times New Roman" w:eastAsia="Times New Roman" w:hAnsi="Times New Roman"/>
                <w:color w:val="000000"/>
                <w:sz w:val="24"/>
                <w:szCs w:val="24"/>
              </w:rPr>
              <w:t xml:space="preserve"> Apply complex instructions that include conditionals to situations described in the materials</w:t>
            </w:r>
          </w:p>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uses evidence to determine and support key ideas.</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describes the purpose behind language in an advertisement.</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Borders>
              <w:right w:val="single" w:sz="4" w:space="0" w:color="auto"/>
            </w:tcBorders>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differentiates between arguments based on opinions and arguments based on facts.</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Borders>
              <w:left w:val="single" w:sz="4" w:space="0" w:color="auto"/>
            </w:tcBorders>
          </w:tcPr>
          <w:p w:rsidR="00C07135" w:rsidRPr="006C2B13" w:rsidRDefault="00C07135" w:rsidP="006C2B13">
            <w:pPr>
              <w:spacing w:after="0" w:line="240" w:lineRule="auto"/>
              <w:outlineLvl w:val="3"/>
              <w:rPr>
                <w:rFonts w:ascii="Times New Roman" w:hAnsi="Times New Roman"/>
                <w:sz w:val="24"/>
                <w:szCs w:val="24"/>
              </w:rPr>
            </w:pPr>
          </w:p>
        </w:tc>
      </w:tr>
      <w:tr w:rsidR="00D200DF" w:rsidRPr="006C2B13" w:rsidTr="006C2B13">
        <w:tc>
          <w:tcPr>
            <w:tcW w:w="4786" w:type="dxa"/>
            <w:tcBorders>
              <w:right w:val="single" w:sz="4" w:space="0" w:color="auto"/>
            </w:tcBorders>
          </w:tcPr>
          <w:p w:rsidR="00D200DF" w:rsidRPr="006C2B13" w:rsidRDefault="00D200DF"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Apply Multi-Step Directions</w:t>
            </w:r>
          </w:p>
          <w:p w:rsidR="00D200DF" w:rsidRPr="006C2B13" w:rsidRDefault="00D200DF"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D200DF" w:rsidRPr="006C2B13" w:rsidRDefault="00D200DF" w:rsidP="006C2B13">
            <w:pPr>
              <w:spacing w:after="0" w:line="240" w:lineRule="auto"/>
              <w:outlineLvl w:val="3"/>
              <w:rPr>
                <w:rFonts w:ascii="Times New Roman" w:hAnsi="Times New Roman"/>
                <w:sz w:val="24"/>
                <w:szCs w:val="24"/>
              </w:rPr>
            </w:pPr>
          </w:p>
        </w:tc>
        <w:tc>
          <w:tcPr>
            <w:tcW w:w="4790" w:type="dxa"/>
            <w:tcBorders>
              <w:left w:val="single" w:sz="4" w:space="0" w:color="auto"/>
            </w:tcBorders>
          </w:tcPr>
          <w:p w:rsidR="00D200DF" w:rsidRPr="006C2B13" w:rsidRDefault="00D200DF"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follows multi-step directions to complete a task.</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F9140B" w:rsidRPr="006C2B13" w:rsidRDefault="00F9140B" w:rsidP="006C2B13">
            <w:pPr>
              <w:shd w:val="clear" w:color="auto" w:fill="FFFFFF"/>
              <w:spacing w:after="0" w:line="240" w:lineRule="auto"/>
              <w:outlineLvl w:val="3"/>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RFI</w:t>
            </w:r>
            <w:r w:rsidR="002A3A8C" w:rsidRPr="006C2B13">
              <w:rPr>
                <w:rFonts w:ascii="Times New Roman" w:eastAsia="Times New Roman" w:hAnsi="Times New Roman"/>
                <w:color w:val="CC6600"/>
                <w:sz w:val="24"/>
                <w:szCs w:val="24"/>
              </w:rPr>
              <w:t>: L3</w:t>
            </w:r>
            <w:r w:rsidRPr="006C2B13">
              <w:rPr>
                <w:rFonts w:ascii="Times New Roman" w:eastAsia="Times New Roman" w:hAnsi="Times New Roman"/>
                <w:color w:val="000000"/>
                <w:sz w:val="24"/>
                <w:szCs w:val="24"/>
              </w:rPr>
              <w:t xml:space="preserve"> Choose when to perform each step in a short series of steps </w:t>
            </w:r>
          </w:p>
          <w:p w:rsidR="00F9140B" w:rsidRPr="006C2B13" w:rsidRDefault="00F9140B" w:rsidP="006C2B13">
            <w:pPr>
              <w:shd w:val="clear" w:color="auto" w:fill="FFFFFF"/>
              <w:spacing w:after="0" w:line="240" w:lineRule="auto"/>
              <w:outlineLvl w:val="3"/>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RFI</w:t>
            </w:r>
            <w:r w:rsidR="002A3A8C" w:rsidRPr="006C2B13">
              <w:rPr>
                <w:rFonts w:ascii="Times New Roman" w:eastAsia="Times New Roman" w:hAnsi="Times New Roman"/>
                <w:color w:val="CC6600"/>
                <w:sz w:val="24"/>
                <w:szCs w:val="24"/>
              </w:rPr>
              <w:t>: L3</w:t>
            </w:r>
            <w:r w:rsidRPr="006C2B13">
              <w:rPr>
                <w:rFonts w:ascii="Times New Roman" w:eastAsia="Times New Roman" w:hAnsi="Times New Roman"/>
                <w:color w:val="000000"/>
                <w:sz w:val="24"/>
                <w:szCs w:val="24"/>
              </w:rPr>
              <w:t xml:space="preserve"> Apply instructions to a situation that is the same as the one in the reading materials </w:t>
            </w:r>
          </w:p>
          <w:p w:rsidR="00897348" w:rsidRPr="006C2B13" w:rsidRDefault="00897348"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RFI:L4</w:t>
            </w:r>
            <w:r w:rsidRPr="006C2B13">
              <w:rPr>
                <w:rFonts w:ascii="Times New Roman" w:eastAsia="Times New Roman" w:hAnsi="Times New Roman"/>
                <w:color w:val="000000"/>
                <w:sz w:val="24"/>
                <w:szCs w:val="24"/>
              </w:rPr>
              <w:t xml:space="preserve"> Apply instructions with several steps to a situation that is the same as the situation in the reading materials </w:t>
            </w:r>
          </w:p>
          <w:p w:rsidR="00C07135" w:rsidRPr="006C2B13" w:rsidRDefault="00C07135" w:rsidP="006C2B13">
            <w:pPr>
              <w:spacing w:after="0" w:line="240" w:lineRule="auto"/>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determines and explains the reasons for using specific methods to complete a task.</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897348" w:rsidRPr="006C2B13" w:rsidRDefault="00897348" w:rsidP="006C2B13">
            <w:pPr>
              <w:shd w:val="clear" w:color="auto" w:fill="FFFFFF"/>
              <w:tabs>
                <w:tab w:val="left" w:pos="0"/>
              </w:tabs>
              <w:spacing w:after="0" w:line="240" w:lineRule="auto"/>
              <w:outlineLvl w:val="3"/>
              <w:rPr>
                <w:rFonts w:ascii="Times New Roman" w:eastAsia="Times New Roman" w:hAnsi="Times New Roman"/>
                <w:color w:val="000000"/>
                <w:sz w:val="24"/>
                <w:szCs w:val="24"/>
              </w:rPr>
            </w:pPr>
            <w:r w:rsidRPr="006C0E12">
              <w:rPr>
                <w:rFonts w:ascii="Times New Roman" w:eastAsia="Times New Roman" w:hAnsi="Times New Roman"/>
                <w:color w:val="808080"/>
                <w:sz w:val="24"/>
                <w:szCs w:val="24"/>
                <w:highlight w:val="yellow"/>
              </w:rPr>
              <w:t>RFI:L4</w:t>
            </w:r>
            <w:r w:rsidRPr="006C0E12">
              <w:rPr>
                <w:rFonts w:ascii="Times New Roman" w:eastAsia="Times New Roman" w:hAnsi="Times New Roman"/>
                <w:color w:val="000000"/>
                <w:sz w:val="24"/>
                <w:szCs w:val="24"/>
                <w:highlight w:val="yellow"/>
              </w:rPr>
              <w:t xml:space="preserve"> Choose what to do when changing conditions call for a different action (follow directions that include "if-then" statements)</w:t>
            </w:r>
          </w:p>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identifies and sequences information from a variety of sources.</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locates specific information from multi-step directions from one or more sources.</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Pr>
          <w:p w:rsidR="00C07135" w:rsidRPr="006C2B13" w:rsidRDefault="00C07135" w:rsidP="006C2B13">
            <w:pPr>
              <w:shd w:val="clear" w:color="auto" w:fill="FFFFFF"/>
              <w:tabs>
                <w:tab w:val="left" w:pos="0"/>
              </w:tabs>
              <w:spacing w:after="0" w:line="240" w:lineRule="auto"/>
              <w:outlineLvl w:val="3"/>
              <w:rPr>
                <w:rFonts w:ascii="Times New Roman" w:hAnsi="Times New Roman"/>
                <w:sz w:val="24"/>
                <w:szCs w:val="24"/>
              </w:rPr>
            </w:pPr>
          </w:p>
        </w:tc>
      </w:tr>
      <w:tr w:rsidR="00C07135" w:rsidRPr="006C2B13" w:rsidTr="006C2B13">
        <w:tc>
          <w:tcPr>
            <w:tcW w:w="4786" w:type="dxa"/>
            <w:tcBorders>
              <w:right w:val="single" w:sz="4" w:space="0" w:color="auto"/>
            </w:tcBorders>
          </w:tcPr>
          <w:p w:rsidR="00C07135" w:rsidRPr="006C2B13" w:rsidRDefault="00C07135"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uses information from a chart to fill out a form.</w:t>
            </w:r>
          </w:p>
          <w:p w:rsidR="00C07135" w:rsidRPr="006C2B13" w:rsidRDefault="00C07135" w:rsidP="006C2B13">
            <w:pPr>
              <w:autoSpaceDE w:val="0"/>
              <w:autoSpaceDN w:val="0"/>
              <w:adjustRightInd w:val="0"/>
              <w:spacing w:after="0" w:line="240" w:lineRule="auto"/>
              <w:ind w:left="180"/>
              <w:rPr>
                <w:rFonts w:ascii="Arial" w:hAnsi="Arial" w:cs="Arial"/>
                <w:sz w:val="18"/>
                <w:szCs w:val="18"/>
              </w:rPr>
            </w:pPr>
          </w:p>
        </w:tc>
        <w:tc>
          <w:tcPr>
            <w:tcW w:w="4790" w:type="dxa"/>
            <w:tcBorders>
              <w:left w:val="single" w:sz="4" w:space="0" w:color="auto"/>
            </w:tcBorders>
          </w:tcPr>
          <w:p w:rsidR="00406F5F" w:rsidRPr="006C2B13" w:rsidRDefault="00406F5F"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color w:val="CC6600"/>
                <w:sz w:val="24"/>
                <w:szCs w:val="24"/>
              </w:rPr>
              <w:t>LI:</w:t>
            </w:r>
            <w:r w:rsidRPr="006C2B13">
              <w:rPr>
                <w:rFonts w:ascii="Times New Roman" w:eastAsia="Times New Roman" w:hAnsi="Times New Roman"/>
                <w:color w:val="CC6600"/>
                <w:sz w:val="24"/>
                <w:szCs w:val="24"/>
              </w:rPr>
              <w:t xml:space="preserve"> L3</w:t>
            </w:r>
            <w:r w:rsidRPr="006C2B13">
              <w:rPr>
                <w:rFonts w:ascii="Times New Roman" w:hAnsi="Times New Roman"/>
                <w:b/>
                <w:sz w:val="24"/>
                <w:szCs w:val="24"/>
              </w:rPr>
              <w:t xml:space="preserve"> </w:t>
            </w:r>
            <w:r w:rsidRPr="006C2B13">
              <w:rPr>
                <w:rFonts w:ascii="Times New Roman" w:hAnsi="Times New Roman"/>
                <w:sz w:val="24"/>
                <w:szCs w:val="24"/>
              </w:rPr>
              <w:t xml:space="preserve">Find one or two pieces of information in a graphic </w:t>
            </w:r>
          </w:p>
          <w:p w:rsidR="00406F5F" w:rsidRPr="006C2B13" w:rsidRDefault="00406F5F" w:rsidP="006C2B13">
            <w:pPr>
              <w:autoSpaceDE w:val="0"/>
              <w:autoSpaceDN w:val="0"/>
              <w:adjustRightInd w:val="0"/>
              <w:spacing w:after="0" w:line="240" w:lineRule="auto"/>
              <w:rPr>
                <w:rFonts w:ascii="Times New Roman" w:hAnsi="Times New Roman"/>
                <w:sz w:val="24"/>
                <w:szCs w:val="24"/>
              </w:rPr>
            </w:pPr>
            <w:r w:rsidRPr="006C0E12">
              <w:rPr>
                <w:rFonts w:ascii="Times New Roman" w:hAnsi="Times New Roman"/>
                <w:color w:val="CC6600"/>
                <w:sz w:val="24"/>
                <w:szCs w:val="24"/>
                <w:highlight w:val="yellow"/>
              </w:rPr>
              <w:t>LI:</w:t>
            </w:r>
            <w:r w:rsidRPr="006C0E12">
              <w:rPr>
                <w:rFonts w:ascii="Times New Roman" w:eastAsia="Times New Roman" w:hAnsi="Times New Roman"/>
                <w:color w:val="CC6600"/>
                <w:sz w:val="24"/>
                <w:szCs w:val="24"/>
                <w:highlight w:val="yellow"/>
              </w:rPr>
              <w:t xml:space="preserve"> L3</w:t>
            </w:r>
            <w:r w:rsidRPr="006C0E12">
              <w:rPr>
                <w:rFonts w:ascii="Times New Roman" w:hAnsi="Times New Roman"/>
                <w:color w:val="E5B875"/>
                <w:sz w:val="24"/>
                <w:szCs w:val="24"/>
                <w:highlight w:val="yellow"/>
              </w:rPr>
              <w:t xml:space="preserve"> </w:t>
            </w:r>
            <w:r w:rsidRPr="006C0E12">
              <w:rPr>
                <w:rFonts w:ascii="Times New Roman" w:hAnsi="Times New Roman"/>
                <w:sz w:val="24"/>
                <w:szCs w:val="24"/>
                <w:highlight w:val="yellow"/>
              </w:rPr>
              <w:t>Fill in one or two pieces of information that are missing from a graphic</w:t>
            </w:r>
            <w:r w:rsidRPr="006C2B13">
              <w:rPr>
                <w:rFonts w:ascii="Times New Roman" w:hAnsi="Times New Roman"/>
                <w:sz w:val="24"/>
                <w:szCs w:val="24"/>
              </w:rPr>
              <w:t xml:space="preserve"> </w:t>
            </w:r>
          </w:p>
          <w:p w:rsidR="00C07135" w:rsidRPr="006C2B13" w:rsidRDefault="00C07135" w:rsidP="006C2B13">
            <w:pPr>
              <w:spacing w:after="0" w:line="240" w:lineRule="auto"/>
              <w:outlineLvl w:val="3"/>
              <w:rPr>
                <w:rFonts w:ascii="Times New Roman" w:hAnsi="Times New Roman"/>
                <w:sz w:val="24"/>
                <w:szCs w:val="24"/>
              </w:rPr>
            </w:pPr>
          </w:p>
        </w:tc>
      </w:tr>
      <w:tr w:rsidR="00D200DF" w:rsidRPr="006C2B13" w:rsidTr="006C2B13">
        <w:tc>
          <w:tcPr>
            <w:tcW w:w="4786" w:type="dxa"/>
            <w:tcBorders>
              <w:right w:val="single" w:sz="4" w:space="0" w:color="auto"/>
            </w:tcBorders>
          </w:tcPr>
          <w:p w:rsidR="00D200DF" w:rsidRPr="006C2B13" w:rsidRDefault="00D200DF"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Make and Support Assertions</w:t>
            </w:r>
          </w:p>
          <w:p w:rsidR="00D200DF" w:rsidRPr="006C2B13" w:rsidRDefault="00D200DF"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D200DF" w:rsidRPr="006C2B13" w:rsidRDefault="00D200DF" w:rsidP="006C2B13">
            <w:pPr>
              <w:spacing w:after="0" w:line="240" w:lineRule="auto"/>
              <w:outlineLvl w:val="3"/>
              <w:rPr>
                <w:rFonts w:ascii="Times New Roman" w:hAnsi="Times New Roman"/>
                <w:sz w:val="24"/>
                <w:szCs w:val="24"/>
              </w:rPr>
            </w:pPr>
          </w:p>
        </w:tc>
        <w:tc>
          <w:tcPr>
            <w:tcW w:w="4790" w:type="dxa"/>
            <w:tcBorders>
              <w:left w:val="single" w:sz="4" w:space="0" w:color="auto"/>
            </w:tcBorders>
          </w:tcPr>
          <w:p w:rsidR="00D200DF" w:rsidRPr="006C2B13" w:rsidRDefault="00D200DF" w:rsidP="006C2B13">
            <w:pPr>
              <w:spacing w:after="0" w:line="240" w:lineRule="auto"/>
              <w:outlineLvl w:val="3"/>
              <w:rPr>
                <w:rFonts w:ascii="Times New Roman" w:hAnsi="Times New Roman"/>
                <w:sz w:val="24"/>
                <w:szCs w:val="24"/>
              </w:rPr>
            </w:pPr>
          </w:p>
        </w:tc>
      </w:tr>
      <w:tr w:rsidR="00C07135" w:rsidRPr="006C2B13" w:rsidTr="006C2B13">
        <w:tc>
          <w:tcPr>
            <w:tcW w:w="4786" w:type="dxa"/>
          </w:tcPr>
          <w:p w:rsidR="001A61E0" w:rsidRPr="006C2B13" w:rsidRDefault="001A61E0"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identifies clear assertions (statements, opinions, or interpretations).</w:t>
            </w:r>
          </w:p>
          <w:p w:rsidR="00C07135" w:rsidRPr="006C2B13" w:rsidRDefault="00C07135" w:rsidP="006C2B13">
            <w:pPr>
              <w:shd w:val="clear" w:color="auto" w:fill="FFFFFF"/>
              <w:spacing w:after="0" w:line="240" w:lineRule="auto"/>
              <w:ind w:left="180"/>
              <w:outlineLvl w:val="3"/>
              <w:rPr>
                <w:rFonts w:ascii="Arial" w:hAnsi="Arial" w:cs="Arial"/>
                <w:sz w:val="18"/>
                <w:szCs w:val="18"/>
              </w:rPr>
            </w:pPr>
          </w:p>
        </w:tc>
        <w:tc>
          <w:tcPr>
            <w:tcW w:w="4790" w:type="dxa"/>
          </w:tcPr>
          <w:p w:rsidR="00C07135" w:rsidRPr="006C2B13" w:rsidRDefault="00C07135" w:rsidP="006C2B13">
            <w:pPr>
              <w:spacing w:after="0" w:line="240" w:lineRule="auto"/>
              <w:outlineLvl w:val="3"/>
              <w:rPr>
                <w:rFonts w:ascii="Times New Roman" w:hAnsi="Times New Roman"/>
                <w:sz w:val="24"/>
                <w:szCs w:val="24"/>
              </w:rPr>
            </w:pPr>
          </w:p>
        </w:tc>
      </w:tr>
      <w:tr w:rsidR="00971012" w:rsidRPr="006C2B13" w:rsidTr="006C2B13">
        <w:tc>
          <w:tcPr>
            <w:tcW w:w="4786" w:type="dxa"/>
          </w:tcPr>
          <w:p w:rsidR="00971012" w:rsidRPr="006C2B13" w:rsidRDefault="00971012" w:rsidP="006C2B13">
            <w:pPr>
              <w:autoSpaceDE w:val="0"/>
              <w:autoSpaceDN w:val="0"/>
              <w:adjustRightInd w:val="0"/>
              <w:spacing w:after="0" w:line="240" w:lineRule="auto"/>
              <w:ind w:left="180"/>
              <w:rPr>
                <w:rFonts w:ascii="Arial" w:hAnsi="Arial" w:cs="Arial"/>
                <w:sz w:val="18"/>
                <w:szCs w:val="18"/>
              </w:rPr>
            </w:pPr>
            <w:r w:rsidRPr="006C2B13">
              <w:rPr>
                <w:rFonts w:ascii="Times New Roman" w:hAnsi="Times New Roman"/>
                <w:sz w:val="24"/>
                <w:szCs w:val="24"/>
              </w:rPr>
              <w:t>identifies evidence and details from a text to support assertions.</w:t>
            </w:r>
          </w:p>
        </w:tc>
        <w:tc>
          <w:tcPr>
            <w:tcW w:w="4790" w:type="dxa"/>
          </w:tcPr>
          <w:p w:rsidR="00971012" w:rsidRPr="006C2B13" w:rsidRDefault="00971012" w:rsidP="006C2B13">
            <w:pPr>
              <w:spacing w:after="0" w:line="240" w:lineRule="auto"/>
              <w:outlineLvl w:val="3"/>
              <w:rPr>
                <w:rFonts w:ascii="Times New Roman" w:hAnsi="Times New Roman"/>
                <w:sz w:val="24"/>
                <w:szCs w:val="24"/>
              </w:rPr>
            </w:pPr>
          </w:p>
        </w:tc>
      </w:tr>
    </w:tbl>
    <w:p w:rsidR="00E61E5A" w:rsidRDefault="00E61E5A" w:rsidP="00B644D8">
      <w:pPr>
        <w:rPr>
          <w:rFonts w:ascii="Times New Roman" w:hAnsi="Times New Roman"/>
          <w:color w:val="000000"/>
          <w:sz w:val="24"/>
          <w:szCs w:val="24"/>
        </w:rPr>
      </w:pPr>
    </w:p>
    <w:p w:rsidR="00062871" w:rsidRDefault="00062871" w:rsidP="00B644D8">
      <w:pPr>
        <w:shd w:val="clear" w:color="auto" w:fill="FFFFFF"/>
        <w:spacing w:after="0" w:line="240" w:lineRule="auto"/>
        <w:jc w:val="center"/>
        <w:outlineLvl w:val="3"/>
        <w:rPr>
          <w:rFonts w:ascii="Times New Roman" w:hAnsi="Times New Roman"/>
          <w:color w:val="000000"/>
          <w:sz w:val="24"/>
          <w:szCs w:val="24"/>
        </w:rPr>
      </w:pPr>
    </w:p>
    <w:p w:rsidR="00B644D8" w:rsidRDefault="004226A7" w:rsidP="00B644D8">
      <w:pPr>
        <w:shd w:val="clear" w:color="auto" w:fill="FFFFFF"/>
        <w:spacing w:after="0" w:line="240" w:lineRule="auto"/>
        <w:jc w:val="center"/>
        <w:outlineLvl w:val="3"/>
        <w:rPr>
          <w:rFonts w:ascii="Times New Roman" w:hAnsi="Times New Roman"/>
          <w:b/>
          <w:color w:val="000000"/>
          <w:sz w:val="24"/>
          <w:szCs w:val="24"/>
        </w:rPr>
      </w:pPr>
      <w:r w:rsidRPr="00F04D50">
        <w:rPr>
          <w:rFonts w:ascii="Times New Roman" w:hAnsi="Times New Roman"/>
          <w:b/>
          <w:color w:val="000000"/>
          <w:sz w:val="24"/>
          <w:szCs w:val="24"/>
        </w:rPr>
        <w:t>Mathematics</w:t>
      </w:r>
    </w:p>
    <w:p w:rsidR="00B644D8" w:rsidRDefault="00B644D8" w:rsidP="00B644D8">
      <w:pPr>
        <w:shd w:val="clear" w:color="auto" w:fill="FFFFFF"/>
        <w:spacing w:after="0" w:line="240" w:lineRule="auto"/>
        <w:jc w:val="center"/>
        <w:outlineLvl w:val="3"/>
        <w:rPr>
          <w:rFonts w:ascii="Times New Roman" w:hAnsi="Times New Roman"/>
          <w:b/>
          <w:color w:val="000000"/>
          <w:sz w:val="24"/>
          <w:szCs w:val="24"/>
        </w:rPr>
      </w:pPr>
    </w:p>
    <w:p w:rsidR="004D482A" w:rsidRPr="00B644D8" w:rsidRDefault="0050231D" w:rsidP="00D00024">
      <w:pPr>
        <w:shd w:val="clear" w:color="auto" w:fill="FFFFFF"/>
        <w:spacing w:after="0" w:line="240" w:lineRule="auto"/>
        <w:outlineLvl w:val="3"/>
        <w:rPr>
          <w:rFonts w:ascii="Times New Roman" w:hAnsi="Times New Roman"/>
          <w:b/>
          <w:color w:val="000000"/>
          <w:sz w:val="24"/>
          <w:szCs w:val="24"/>
        </w:rPr>
      </w:pPr>
      <w:r>
        <w:rPr>
          <w:rFonts w:ascii="Times New Roman" w:hAnsi="Times New Roman"/>
          <w:color w:val="000000"/>
          <w:sz w:val="24"/>
          <w:szCs w:val="24"/>
        </w:rPr>
        <w:t xml:space="preserve">Most of the WorkKeys skills </w:t>
      </w:r>
      <w:r w:rsidR="009F6A93">
        <w:rPr>
          <w:rFonts w:ascii="Times New Roman" w:hAnsi="Times New Roman"/>
          <w:color w:val="000000"/>
          <w:sz w:val="24"/>
          <w:szCs w:val="24"/>
        </w:rPr>
        <w:t xml:space="preserve">for Applied Math (see the description below) </w:t>
      </w:r>
      <w:r>
        <w:rPr>
          <w:rFonts w:ascii="Times New Roman" w:hAnsi="Times New Roman"/>
          <w:color w:val="000000"/>
          <w:sz w:val="24"/>
          <w:szCs w:val="24"/>
        </w:rPr>
        <w:t xml:space="preserve">appear to compare to the Estimation and Computation skills of </w:t>
      </w:r>
      <w:r>
        <w:rPr>
          <w:rFonts w:ascii="Times New Roman" w:hAnsi="Times New Roman"/>
          <w:sz w:val="24"/>
          <w:szCs w:val="24"/>
        </w:rPr>
        <w:t>adding, subtracting, multiplying, and dividing numbers in various forms: positive and negative numbers, fractions, decimals, and percents. Some WorkKeys skills overlap with</w:t>
      </w:r>
      <w:r w:rsidR="001E1F87">
        <w:rPr>
          <w:rFonts w:ascii="Times New Roman" w:hAnsi="Times New Roman"/>
          <w:sz w:val="24"/>
          <w:szCs w:val="24"/>
        </w:rPr>
        <w:t xml:space="preserve"> Numeration and</w:t>
      </w:r>
      <w:r>
        <w:rPr>
          <w:rFonts w:ascii="Times New Roman" w:hAnsi="Times New Roman"/>
          <w:sz w:val="24"/>
          <w:szCs w:val="24"/>
        </w:rPr>
        <w:t xml:space="preserve"> Measuremen</w:t>
      </w:r>
      <w:r w:rsidR="00FB3606">
        <w:rPr>
          <w:rFonts w:ascii="Times New Roman" w:hAnsi="Times New Roman"/>
          <w:sz w:val="24"/>
          <w:szCs w:val="24"/>
        </w:rPr>
        <w:t>t</w:t>
      </w:r>
      <w:r w:rsidR="001E1F87">
        <w:rPr>
          <w:rFonts w:ascii="Times New Roman" w:hAnsi="Times New Roman"/>
          <w:sz w:val="24"/>
          <w:szCs w:val="24"/>
        </w:rPr>
        <w:t>. One skill assesses</w:t>
      </w:r>
      <w:r>
        <w:rPr>
          <w:rFonts w:ascii="Times New Roman" w:hAnsi="Times New Roman"/>
          <w:sz w:val="24"/>
          <w:szCs w:val="24"/>
        </w:rPr>
        <w:t xml:space="preserve"> Geometry; no WorkKey skills cover Statistics and Probability and Functions and Relationships</w:t>
      </w:r>
      <w:r w:rsidR="00D00024">
        <w:rPr>
          <w:rFonts w:ascii="Times New Roman" w:hAnsi="Times New Roman"/>
          <w:sz w:val="24"/>
          <w:szCs w:val="24"/>
        </w:rPr>
        <w:t>, however we have yet had time to review</w:t>
      </w:r>
      <w:r w:rsidR="00D91A26">
        <w:rPr>
          <w:rFonts w:ascii="Times New Roman" w:hAnsi="Times New Roman"/>
          <w:sz w:val="24"/>
          <w:szCs w:val="24"/>
        </w:rPr>
        <w:t xml:space="preserve"> </w:t>
      </w:r>
      <w:r w:rsidR="00D00024">
        <w:rPr>
          <w:rFonts w:ascii="Times New Roman" w:hAnsi="Times New Roman"/>
          <w:sz w:val="24"/>
          <w:szCs w:val="24"/>
        </w:rPr>
        <w:t>the new levels</w:t>
      </w:r>
      <w:r w:rsidR="009A5CD8">
        <w:rPr>
          <w:rFonts w:ascii="Times New Roman" w:hAnsi="Times New Roman"/>
          <w:sz w:val="24"/>
          <w:szCs w:val="24"/>
        </w:rPr>
        <w:t xml:space="preserve"> </w:t>
      </w:r>
      <w:r w:rsidR="00D00024">
        <w:rPr>
          <w:rFonts w:ascii="Times New Roman" w:hAnsi="Times New Roman"/>
          <w:sz w:val="24"/>
          <w:szCs w:val="24"/>
        </w:rPr>
        <w:t>(</w:t>
      </w:r>
      <w:r w:rsidR="009A5CD8">
        <w:rPr>
          <w:rFonts w:ascii="Times New Roman" w:hAnsi="Times New Roman"/>
          <w:sz w:val="24"/>
          <w:szCs w:val="24"/>
        </w:rPr>
        <w:t>6 and 7</w:t>
      </w:r>
      <w:r w:rsidR="00D00024">
        <w:rPr>
          <w:rFonts w:ascii="Times New Roman" w:hAnsi="Times New Roman"/>
          <w:sz w:val="24"/>
          <w:szCs w:val="24"/>
        </w:rPr>
        <w:t>).  It appears that the higher levels may</w:t>
      </w:r>
      <w:r w:rsidR="009A5CD8">
        <w:rPr>
          <w:rFonts w:ascii="Times New Roman" w:hAnsi="Times New Roman"/>
          <w:sz w:val="24"/>
          <w:szCs w:val="24"/>
        </w:rPr>
        <w:t xml:space="preserve"> cover some of these areas.  </w:t>
      </w:r>
    </w:p>
    <w:p w:rsidR="0050231D" w:rsidRDefault="0050231D" w:rsidP="00245E6B">
      <w:pPr>
        <w:shd w:val="clear" w:color="auto" w:fill="FFFFFF"/>
        <w:spacing w:after="0" w:line="240" w:lineRule="auto"/>
        <w:outlineLvl w:val="3"/>
        <w:rPr>
          <w:rFonts w:ascii="Times New Roman" w:hAnsi="Times New Roman"/>
          <w:color w:val="000000"/>
          <w:sz w:val="24"/>
          <w:szCs w:val="24"/>
        </w:rPr>
      </w:pPr>
    </w:p>
    <w:p w:rsidR="009D31DC" w:rsidRDefault="009D31DC" w:rsidP="00245E6B">
      <w:pPr>
        <w:shd w:val="clear" w:color="auto" w:fill="FFFFFF"/>
        <w:spacing w:after="0" w:line="240" w:lineRule="auto"/>
        <w:outlineLvl w:val="3"/>
        <w:rPr>
          <w:rFonts w:ascii="Times New Roman" w:hAnsi="Times New Roman"/>
          <w:color w:val="000000"/>
          <w:sz w:val="24"/>
          <w:szCs w:val="24"/>
        </w:rPr>
      </w:pPr>
    </w:p>
    <w:p w:rsidR="00775614" w:rsidRPr="00775614" w:rsidRDefault="00775614" w:rsidP="009F6A93">
      <w:pPr>
        <w:shd w:val="clear" w:color="auto" w:fill="FFFFFF"/>
        <w:spacing w:after="0" w:line="240" w:lineRule="auto"/>
        <w:ind w:left="720"/>
        <w:outlineLvl w:val="3"/>
        <w:rPr>
          <w:rFonts w:ascii="Times New Roman" w:hAnsi="Times New Roman"/>
          <w:color w:val="000000"/>
          <w:sz w:val="24"/>
          <w:szCs w:val="24"/>
        </w:rPr>
      </w:pPr>
      <w:r>
        <w:rPr>
          <w:rFonts w:ascii="Times New Roman" w:hAnsi="Times New Roman"/>
          <w:color w:val="000000"/>
          <w:sz w:val="24"/>
          <w:szCs w:val="24"/>
        </w:rPr>
        <w:t>“</w:t>
      </w:r>
      <w:r w:rsidRPr="00775614">
        <w:rPr>
          <w:rFonts w:ascii="Times New Roman" w:hAnsi="Times New Roman"/>
          <w:color w:val="000000"/>
          <w:sz w:val="24"/>
          <w:szCs w:val="24"/>
        </w:rPr>
        <w:t>Applied Mathematics: This assessment measures the skill people use when they apply mathematical reasoning, critical thinking, and problem-solving techniques to work-related problems. The test questions require the examinee to set up and solve the types of problems and do the types of calculations that actually occur in the workplace. This test is designed to be taken with a calculator. A formula sheet that includes all formulas required for the assessment is provided. While individuals may use calculators and conversion tables to help with the problems, they still need to use math skills to think them through.</w:t>
      </w:r>
      <w:r>
        <w:rPr>
          <w:rFonts w:ascii="Times New Roman" w:hAnsi="Times New Roman"/>
          <w:color w:val="000000"/>
          <w:sz w:val="24"/>
          <w:szCs w:val="24"/>
        </w:rPr>
        <w:t>”</w:t>
      </w:r>
    </w:p>
    <w:p w:rsidR="00775614" w:rsidRDefault="00775614" w:rsidP="00245E6B">
      <w:pPr>
        <w:shd w:val="clear" w:color="auto" w:fill="FFFFFF"/>
        <w:spacing w:after="0" w:line="240" w:lineRule="auto"/>
        <w:outlineLvl w:val="3"/>
        <w:rPr>
          <w:rFonts w:ascii="Times New Roman" w:hAnsi="Times New Roman"/>
          <w:color w:val="000000"/>
          <w:sz w:val="24"/>
          <w:szCs w:val="24"/>
        </w:rPr>
      </w:pPr>
    </w:p>
    <w:p w:rsidR="006377CC" w:rsidRDefault="006377CC" w:rsidP="00245E6B">
      <w:pPr>
        <w:shd w:val="clear" w:color="auto" w:fill="FFFFFF"/>
        <w:spacing w:after="0" w:line="240" w:lineRule="auto"/>
        <w:outlineLvl w:val="3"/>
        <w:rPr>
          <w:rFonts w:ascii="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4226A7" w:rsidRPr="006C2B13" w:rsidTr="006C2B13">
        <w:tc>
          <w:tcPr>
            <w:tcW w:w="4788" w:type="dxa"/>
          </w:tcPr>
          <w:p w:rsidR="004226A7" w:rsidRPr="006C2B13" w:rsidRDefault="004226A7"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HSGQE Proficiency Descriptors of the Minimum Competencies in Essential Skills</w:t>
            </w:r>
            <w:r w:rsidR="00394C8B" w:rsidRPr="006C2B13">
              <w:rPr>
                <w:rFonts w:ascii="Times New Roman" w:hAnsi="Times New Roman"/>
                <w:sz w:val="24"/>
                <w:szCs w:val="24"/>
              </w:rPr>
              <w:t xml:space="preserve"> for Mathematics</w:t>
            </w:r>
          </w:p>
          <w:p w:rsidR="004226A7" w:rsidRPr="006C2B13" w:rsidRDefault="004226A7" w:rsidP="006C2B13">
            <w:pPr>
              <w:autoSpaceDE w:val="0"/>
              <w:autoSpaceDN w:val="0"/>
              <w:adjustRightInd w:val="0"/>
              <w:spacing w:after="0" w:line="240" w:lineRule="auto"/>
              <w:rPr>
                <w:rFonts w:ascii="Times New Roman" w:hAnsi="Times New Roman"/>
                <w:b/>
                <w:bCs/>
                <w:sz w:val="24"/>
                <w:szCs w:val="24"/>
              </w:rPr>
            </w:pPr>
          </w:p>
        </w:tc>
        <w:tc>
          <w:tcPr>
            <w:tcW w:w="4788" w:type="dxa"/>
          </w:tcPr>
          <w:p w:rsidR="004226A7" w:rsidRPr="006C2B13" w:rsidRDefault="004226A7" w:rsidP="006C2B13">
            <w:pPr>
              <w:autoSpaceDE w:val="0"/>
              <w:autoSpaceDN w:val="0"/>
              <w:adjustRightInd w:val="0"/>
              <w:spacing w:after="0" w:line="240" w:lineRule="auto"/>
              <w:rPr>
                <w:rFonts w:ascii="Times New Roman" w:hAnsi="Times New Roman"/>
                <w:bCs/>
                <w:sz w:val="24"/>
                <w:szCs w:val="24"/>
              </w:rPr>
            </w:pPr>
            <w:r w:rsidRPr="006C2B13">
              <w:rPr>
                <w:rFonts w:ascii="Times New Roman" w:hAnsi="Times New Roman"/>
                <w:bCs/>
                <w:sz w:val="24"/>
                <w:szCs w:val="24"/>
              </w:rPr>
              <w:t>WorkKeys Skills</w:t>
            </w:r>
          </w:p>
          <w:p w:rsidR="004226A7" w:rsidRPr="006C2B13" w:rsidRDefault="004226A7" w:rsidP="006C2B13">
            <w:pPr>
              <w:autoSpaceDE w:val="0"/>
              <w:autoSpaceDN w:val="0"/>
              <w:adjustRightInd w:val="0"/>
              <w:spacing w:after="0" w:line="240" w:lineRule="auto"/>
              <w:rPr>
                <w:rFonts w:ascii="Times New Roman" w:hAnsi="Times New Roman"/>
                <w:bCs/>
                <w:sz w:val="24"/>
                <w:szCs w:val="24"/>
              </w:rPr>
            </w:pPr>
            <w:r w:rsidRPr="006C2B13">
              <w:rPr>
                <w:rFonts w:ascii="Times New Roman" w:hAnsi="Times New Roman"/>
                <w:bCs/>
                <w:sz w:val="24"/>
                <w:szCs w:val="24"/>
              </w:rPr>
              <w:t>Applied Mathematics</w:t>
            </w:r>
            <w:r w:rsidR="00000411" w:rsidRPr="006C2B13">
              <w:rPr>
                <w:rFonts w:ascii="Times New Roman" w:hAnsi="Times New Roman"/>
                <w:bCs/>
                <w:sz w:val="24"/>
                <w:szCs w:val="24"/>
              </w:rPr>
              <w:t xml:space="preserve"> (AM)</w:t>
            </w:r>
          </w:p>
        </w:tc>
      </w:tr>
      <w:tr w:rsidR="004226A7" w:rsidRPr="006C2B13" w:rsidTr="006C2B13">
        <w:tc>
          <w:tcPr>
            <w:tcW w:w="4788" w:type="dxa"/>
          </w:tcPr>
          <w:p w:rsidR="00097C12" w:rsidRPr="006C2B13" w:rsidRDefault="00097C12"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Problem Solving, Communication, Reasoning, and Connections</w:t>
            </w:r>
          </w:p>
          <w:p w:rsidR="00097C12" w:rsidRPr="006C2B13" w:rsidRDefault="00097C12"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4226A7" w:rsidRPr="006C2B13" w:rsidRDefault="004226A7" w:rsidP="006C2B13">
            <w:pPr>
              <w:autoSpaceDE w:val="0"/>
              <w:autoSpaceDN w:val="0"/>
              <w:adjustRightInd w:val="0"/>
              <w:spacing w:after="0" w:line="240" w:lineRule="auto"/>
              <w:rPr>
                <w:rFonts w:ascii="Times New Roman" w:hAnsi="Times New Roman"/>
                <w:color w:val="000000"/>
                <w:sz w:val="24"/>
                <w:szCs w:val="24"/>
              </w:rPr>
            </w:pPr>
          </w:p>
        </w:tc>
        <w:tc>
          <w:tcPr>
            <w:tcW w:w="4788" w:type="dxa"/>
          </w:tcPr>
          <w:p w:rsidR="004226A7" w:rsidRPr="006C2B13" w:rsidRDefault="00013745" w:rsidP="006C2B13">
            <w:pPr>
              <w:spacing w:after="0" w:line="240" w:lineRule="auto"/>
              <w:outlineLvl w:val="3"/>
              <w:rPr>
                <w:rFonts w:ascii="Times New Roman" w:hAnsi="Times New Roman"/>
                <w:i/>
                <w:color w:val="000000"/>
                <w:sz w:val="24"/>
                <w:szCs w:val="24"/>
              </w:rPr>
            </w:pPr>
            <w:r w:rsidRPr="006C2B13">
              <w:rPr>
                <w:rFonts w:ascii="Times New Roman" w:hAnsi="Times New Roman"/>
                <w:i/>
                <w:color w:val="000000"/>
                <w:sz w:val="24"/>
                <w:szCs w:val="24"/>
              </w:rPr>
              <w:t>Problem Solving, Communication, Reasoning, and Connections are Process Skills. Students use Process Skills whenever they solve math problems.</w:t>
            </w:r>
          </w:p>
        </w:tc>
      </w:tr>
      <w:tr w:rsidR="004226A7" w:rsidRPr="006C2B13" w:rsidTr="006C2B13">
        <w:tc>
          <w:tcPr>
            <w:tcW w:w="4788" w:type="dxa"/>
          </w:tcPr>
          <w:p w:rsidR="00097C12" w:rsidRPr="006C2B13" w:rsidRDefault="00097C1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uses appropriate symbols to justify solutions to mathematics problems.</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097C12" w:rsidRPr="006C2B13" w:rsidRDefault="00097C1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uses a variety of problem-solving strategies (guess and check, working backwards, diagrams, patterns, etc.).</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097C12" w:rsidRPr="006C2B13" w:rsidRDefault="00097C1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solves multi-step problems in real-world context.</w:t>
            </w:r>
          </w:p>
          <w:p w:rsidR="004226A7" w:rsidRDefault="004226A7" w:rsidP="006C2B13">
            <w:pPr>
              <w:spacing w:after="0" w:line="240" w:lineRule="auto"/>
              <w:ind w:left="180"/>
              <w:outlineLvl w:val="3"/>
              <w:rPr>
                <w:rFonts w:ascii="Times New Roman" w:hAnsi="Times New Roman"/>
                <w:color w:val="000000"/>
                <w:sz w:val="24"/>
                <w:szCs w:val="24"/>
              </w:rPr>
            </w:pPr>
          </w:p>
          <w:p w:rsidR="00BA530B" w:rsidRPr="006C2B13" w:rsidRDefault="00BA530B" w:rsidP="006C2B13">
            <w:pPr>
              <w:spacing w:after="0" w:line="240" w:lineRule="auto"/>
              <w:ind w:left="180"/>
              <w:outlineLvl w:val="3"/>
              <w:rPr>
                <w:rFonts w:ascii="Times New Roman" w:hAnsi="Times New Roman"/>
                <w:color w:val="000000"/>
                <w:sz w:val="24"/>
                <w:szCs w:val="24"/>
              </w:rPr>
            </w:pPr>
          </w:p>
        </w:tc>
        <w:tc>
          <w:tcPr>
            <w:tcW w:w="4788" w:type="dxa"/>
          </w:tcPr>
          <w:p w:rsidR="00D61FBC" w:rsidRPr="006C2B13" w:rsidRDefault="00D61FBC"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AM:L5</w:t>
            </w:r>
            <w:r w:rsidRPr="006C2B13">
              <w:rPr>
                <w:rFonts w:ascii="Times New Roman" w:eastAsia="Times New Roman" w:hAnsi="Times New Roman"/>
                <w:color w:val="000000"/>
                <w:sz w:val="24"/>
                <w:szCs w:val="24"/>
              </w:rPr>
              <w:t xml:space="preserve"> Find the best deal using one- and two-step calculations and then comparing results </w:t>
            </w:r>
          </w:p>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5F7C26" w:rsidRPr="006C2B13" w:rsidRDefault="005F7C26"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Numeration</w:t>
            </w:r>
          </w:p>
          <w:p w:rsidR="005F7C26" w:rsidRPr="006C2B13" w:rsidRDefault="005F7C26"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4226A7" w:rsidRPr="006C2B13" w:rsidRDefault="004226A7" w:rsidP="006C2B13">
            <w:pPr>
              <w:autoSpaceDE w:val="0"/>
              <w:autoSpaceDN w:val="0"/>
              <w:adjustRightInd w:val="0"/>
              <w:spacing w:after="0" w:line="240" w:lineRule="auto"/>
              <w:rPr>
                <w:rFonts w:ascii="Times New Roman" w:hAnsi="Times New Roman"/>
                <w:color w:val="000000"/>
                <w:sz w:val="24"/>
                <w:szCs w:val="24"/>
              </w:rPr>
            </w:pPr>
          </w:p>
        </w:tc>
        <w:tc>
          <w:tcPr>
            <w:tcW w:w="4788" w:type="dxa"/>
          </w:tcPr>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5F7C26" w:rsidRPr="006C2B13" w:rsidRDefault="005F7C26"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reads, writes, models, and orders positive and negative numbers including fractions,</w:t>
            </w:r>
            <w:r w:rsidR="00872952" w:rsidRPr="006C2B13">
              <w:rPr>
                <w:rFonts w:ascii="Times New Roman" w:hAnsi="Times New Roman"/>
                <w:sz w:val="24"/>
                <w:szCs w:val="24"/>
              </w:rPr>
              <w:t xml:space="preserve"> </w:t>
            </w:r>
            <w:r w:rsidRPr="006C2B13">
              <w:rPr>
                <w:rFonts w:ascii="Times New Roman" w:hAnsi="Times New Roman"/>
                <w:sz w:val="24"/>
                <w:szCs w:val="24"/>
              </w:rPr>
              <w:t>decimals, percents, square roots, and numbers with simple exponents.</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5F7C26" w:rsidRPr="006C2B13" w:rsidRDefault="005F7C26"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converts between fractions, decimals, and percents.</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9A14E8" w:rsidRPr="006C2B13" w:rsidRDefault="00000411"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AM: L3</w:t>
            </w:r>
            <w:r w:rsidRPr="006C2B13">
              <w:rPr>
                <w:rFonts w:ascii="Times New Roman" w:eastAsia="Times New Roman" w:hAnsi="Times New Roman"/>
                <w:color w:val="000000"/>
                <w:sz w:val="24"/>
                <w:szCs w:val="24"/>
              </w:rPr>
              <w:t xml:space="preserve"> </w:t>
            </w:r>
            <w:r w:rsidR="009A14E8" w:rsidRPr="006C2B13">
              <w:rPr>
                <w:rFonts w:ascii="Times New Roman" w:eastAsia="Times New Roman" w:hAnsi="Times New Roman"/>
                <w:color w:val="000000"/>
                <w:sz w:val="24"/>
                <w:szCs w:val="24"/>
              </w:rPr>
              <w:t xml:space="preserve">Change numbers from one form to another using whole numbers, fractions, decimals, or percentages </w:t>
            </w:r>
          </w:p>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5F7C26" w:rsidRPr="006C2B13" w:rsidRDefault="005F7C26"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compares, orders, and uses data containing mixed units of measurement (hours and</w:t>
            </w:r>
            <w:r w:rsidR="00872952" w:rsidRPr="006C2B13">
              <w:rPr>
                <w:rFonts w:ascii="Times New Roman" w:hAnsi="Times New Roman"/>
                <w:sz w:val="24"/>
                <w:szCs w:val="24"/>
              </w:rPr>
              <w:t xml:space="preserve"> </w:t>
            </w:r>
            <w:r w:rsidRPr="006C2B13">
              <w:rPr>
                <w:rFonts w:ascii="Times New Roman" w:hAnsi="Times New Roman"/>
                <w:sz w:val="24"/>
                <w:szCs w:val="24"/>
              </w:rPr>
              <w:t>minutes, feet and inches, metric units).</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F8653B" w:rsidRPr="006C2B13" w:rsidRDefault="00F8653B"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AM:L5</w:t>
            </w:r>
            <w:r w:rsidRPr="006C2B13">
              <w:rPr>
                <w:rFonts w:ascii="Times New Roman" w:eastAsia="Times New Roman" w:hAnsi="Times New Roman"/>
                <w:color w:val="000000"/>
                <w:sz w:val="24"/>
                <w:szCs w:val="24"/>
              </w:rPr>
              <w:t xml:space="preserve"> Calculate using mixed units (e.g., 3.5 hours and 4 hours 30 minutes) </w:t>
            </w:r>
          </w:p>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5F7C26" w:rsidRPr="006C2B13" w:rsidRDefault="005F7C26"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expresses numbers in scientific notation.</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5F7C26" w:rsidRPr="006C2B13" w:rsidRDefault="005F7C26"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applies basic order of operations and rules of divisibility.</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1C3A80" w:rsidRPr="006C2B13" w:rsidRDefault="001C3A80" w:rsidP="006C2B13">
            <w:pPr>
              <w:shd w:val="clear" w:color="auto" w:fill="FFFFFF"/>
              <w:spacing w:after="0" w:line="240" w:lineRule="auto"/>
              <w:outlineLvl w:val="3"/>
              <w:rPr>
                <w:rFonts w:ascii="Times New Roman" w:hAnsi="Times New Roman"/>
                <w:color w:val="000000"/>
                <w:sz w:val="24"/>
                <w:szCs w:val="24"/>
              </w:rPr>
            </w:pPr>
            <w:r w:rsidRPr="006C2B13">
              <w:rPr>
                <w:rFonts w:ascii="Times New Roman" w:eastAsia="Times New Roman" w:hAnsi="Times New Roman"/>
                <w:color w:val="808080"/>
                <w:sz w:val="24"/>
                <w:szCs w:val="24"/>
              </w:rPr>
              <w:t>AM:L4</w:t>
            </w:r>
            <w:r w:rsidRPr="006C2B13">
              <w:rPr>
                <w:rFonts w:ascii="Times New Roman" w:eastAsia="Times New Roman" w:hAnsi="Times New Roman"/>
                <w:color w:val="000000"/>
                <w:sz w:val="24"/>
                <w:szCs w:val="24"/>
              </w:rPr>
              <w:t xml:space="preserve"> Put the information in the right order before performing calculations</w:t>
            </w:r>
          </w:p>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872952" w:rsidRPr="006C2B13" w:rsidRDefault="00872952"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Measurement</w:t>
            </w:r>
          </w:p>
          <w:p w:rsidR="00872952" w:rsidRPr="006C2B13" w:rsidRDefault="00872952"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4226A7" w:rsidRPr="006C2B13" w:rsidRDefault="004226A7" w:rsidP="006C2B13">
            <w:pPr>
              <w:autoSpaceDE w:val="0"/>
              <w:autoSpaceDN w:val="0"/>
              <w:adjustRightInd w:val="0"/>
              <w:spacing w:after="0" w:line="240" w:lineRule="auto"/>
              <w:rPr>
                <w:rFonts w:ascii="Times New Roman" w:hAnsi="Times New Roman"/>
                <w:color w:val="000000"/>
                <w:sz w:val="24"/>
                <w:szCs w:val="24"/>
              </w:rPr>
            </w:pPr>
          </w:p>
        </w:tc>
        <w:tc>
          <w:tcPr>
            <w:tcW w:w="4788" w:type="dxa"/>
          </w:tcPr>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872952" w:rsidRPr="006C2B13" w:rsidRDefault="0087295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accurately measures and draws distances and angles using a ruler or protractor.</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872952" w:rsidRPr="006C2B13" w:rsidRDefault="0087295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estimates and converts measurements of length and weight within the same system or between systems (standard and metric).</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9A7CE8" w:rsidRPr="006C2B13" w:rsidRDefault="009A7CE8"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AM:L5</w:t>
            </w:r>
            <w:r w:rsidRPr="006C2B13">
              <w:rPr>
                <w:rFonts w:ascii="Times New Roman" w:eastAsia="Times New Roman" w:hAnsi="Times New Roman"/>
                <w:color w:val="000000"/>
                <w:sz w:val="24"/>
                <w:szCs w:val="24"/>
              </w:rPr>
              <w:t xml:space="preserve"> Decide what information, calculations, or unit conversions to use to solve the problem </w:t>
            </w:r>
          </w:p>
          <w:p w:rsidR="009A7CE8" w:rsidRPr="006C2B13" w:rsidRDefault="009A7CE8"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AM:L5</w:t>
            </w:r>
            <w:r w:rsidRPr="006C2B13">
              <w:rPr>
                <w:rFonts w:ascii="Times New Roman" w:eastAsia="Times New Roman" w:hAnsi="Times New Roman"/>
                <w:color w:val="000000"/>
                <w:sz w:val="24"/>
                <w:szCs w:val="24"/>
              </w:rPr>
              <w:t xml:space="preserve"> Look up a formula and perform single-step conversions within or between systems of measurement </w:t>
            </w:r>
          </w:p>
          <w:p w:rsidR="004226A7" w:rsidRPr="006C2B13" w:rsidRDefault="004226A7" w:rsidP="006C2B13">
            <w:pPr>
              <w:spacing w:after="0" w:line="240" w:lineRule="auto"/>
              <w:outlineLvl w:val="3"/>
              <w:rPr>
                <w:rFonts w:ascii="Times New Roman" w:hAnsi="Times New Roman"/>
                <w:color w:val="000000"/>
                <w:sz w:val="24"/>
                <w:szCs w:val="24"/>
              </w:rPr>
            </w:pPr>
          </w:p>
        </w:tc>
      </w:tr>
      <w:tr w:rsidR="004226A7" w:rsidRPr="006C2B13" w:rsidTr="006C2B13">
        <w:tc>
          <w:tcPr>
            <w:tcW w:w="4788" w:type="dxa"/>
          </w:tcPr>
          <w:p w:rsidR="00872952" w:rsidRPr="006C2B13" w:rsidRDefault="0087295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identifies the appropriate tool and /or unit of measure with which to measure objects.</w:t>
            </w:r>
          </w:p>
          <w:p w:rsidR="004226A7" w:rsidRPr="006C2B13" w:rsidRDefault="004226A7" w:rsidP="006C2B13">
            <w:pPr>
              <w:spacing w:after="0" w:line="240" w:lineRule="auto"/>
              <w:ind w:left="180"/>
              <w:outlineLvl w:val="3"/>
              <w:rPr>
                <w:rFonts w:ascii="Times New Roman" w:hAnsi="Times New Roman"/>
                <w:color w:val="000000"/>
                <w:sz w:val="24"/>
                <w:szCs w:val="24"/>
              </w:rPr>
            </w:pPr>
          </w:p>
        </w:tc>
        <w:tc>
          <w:tcPr>
            <w:tcW w:w="4788" w:type="dxa"/>
          </w:tcPr>
          <w:p w:rsidR="004226A7" w:rsidRPr="006C2B13" w:rsidRDefault="004226A7" w:rsidP="006C2B13">
            <w:pPr>
              <w:spacing w:after="0" w:line="240" w:lineRule="auto"/>
              <w:outlineLvl w:val="3"/>
              <w:rPr>
                <w:rFonts w:ascii="Times New Roman" w:hAnsi="Times New Roman"/>
                <w:color w:val="000000"/>
                <w:sz w:val="24"/>
                <w:szCs w:val="24"/>
              </w:rPr>
            </w:pPr>
          </w:p>
        </w:tc>
      </w:tr>
      <w:tr w:rsidR="00872952" w:rsidRPr="006C2B13" w:rsidTr="006C2B13">
        <w:tc>
          <w:tcPr>
            <w:tcW w:w="4788" w:type="dxa"/>
          </w:tcPr>
          <w:p w:rsidR="00872952" w:rsidRPr="006C2B13" w:rsidRDefault="0087295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solves problems involving rate, distance, time, scale, and money.</w:t>
            </w:r>
          </w:p>
          <w:p w:rsidR="00872952" w:rsidRPr="006C2B13" w:rsidRDefault="00872952" w:rsidP="006C2B13">
            <w:pPr>
              <w:spacing w:after="0" w:line="240" w:lineRule="auto"/>
              <w:ind w:left="180"/>
              <w:outlineLvl w:val="3"/>
              <w:rPr>
                <w:rFonts w:ascii="Times New Roman" w:hAnsi="Times New Roman"/>
                <w:color w:val="000000"/>
                <w:sz w:val="24"/>
                <w:szCs w:val="24"/>
              </w:rPr>
            </w:pPr>
          </w:p>
        </w:tc>
        <w:tc>
          <w:tcPr>
            <w:tcW w:w="4788" w:type="dxa"/>
          </w:tcPr>
          <w:p w:rsidR="009A14E8" w:rsidRPr="006C2B13" w:rsidRDefault="00000411"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AM: L3</w:t>
            </w:r>
            <w:r w:rsidRPr="006C2B13">
              <w:rPr>
                <w:rFonts w:ascii="Times New Roman" w:eastAsia="Times New Roman" w:hAnsi="Times New Roman"/>
                <w:color w:val="000000"/>
                <w:sz w:val="24"/>
                <w:szCs w:val="24"/>
              </w:rPr>
              <w:t xml:space="preserve"> </w:t>
            </w:r>
            <w:r w:rsidR="009A14E8" w:rsidRPr="006C2B13">
              <w:rPr>
                <w:rFonts w:ascii="Times New Roman" w:eastAsia="Times New Roman" w:hAnsi="Times New Roman"/>
                <w:color w:val="000000"/>
                <w:sz w:val="24"/>
                <w:szCs w:val="24"/>
              </w:rPr>
              <w:t xml:space="preserve">Convert simple money and time units (e.g., hours to minutes) </w:t>
            </w:r>
          </w:p>
          <w:p w:rsidR="00872952" w:rsidRPr="006C2B13" w:rsidRDefault="00872952" w:rsidP="006C2B13">
            <w:pPr>
              <w:spacing w:after="0" w:line="240" w:lineRule="auto"/>
              <w:rPr>
                <w:rFonts w:ascii="Times New Roman" w:hAnsi="Times New Roman"/>
                <w:color w:val="000000"/>
                <w:sz w:val="24"/>
                <w:szCs w:val="24"/>
              </w:rPr>
            </w:pPr>
          </w:p>
        </w:tc>
      </w:tr>
      <w:tr w:rsidR="00872952" w:rsidRPr="006C2B13" w:rsidTr="006C2B13">
        <w:tc>
          <w:tcPr>
            <w:tcW w:w="4788" w:type="dxa"/>
          </w:tcPr>
          <w:p w:rsidR="00872952" w:rsidRPr="006C2B13" w:rsidRDefault="0087295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reads, writes, and uses money notation, determining possible combinations of coins and bills to equal given amounts; counts back change for any given situation.</w:t>
            </w:r>
          </w:p>
          <w:p w:rsidR="00872952" w:rsidRPr="006C2B13" w:rsidRDefault="00872952" w:rsidP="006C2B13">
            <w:pPr>
              <w:spacing w:after="0" w:line="240" w:lineRule="auto"/>
              <w:ind w:left="180"/>
              <w:outlineLvl w:val="3"/>
              <w:rPr>
                <w:rFonts w:ascii="Times New Roman" w:hAnsi="Times New Roman"/>
                <w:color w:val="000000"/>
                <w:sz w:val="24"/>
                <w:szCs w:val="24"/>
              </w:rPr>
            </w:pPr>
          </w:p>
        </w:tc>
        <w:tc>
          <w:tcPr>
            <w:tcW w:w="4788" w:type="dxa"/>
          </w:tcPr>
          <w:p w:rsidR="00872952" w:rsidRPr="006C2B13" w:rsidRDefault="00872952" w:rsidP="006C2B13">
            <w:pPr>
              <w:spacing w:after="0" w:line="240" w:lineRule="auto"/>
              <w:outlineLvl w:val="3"/>
              <w:rPr>
                <w:rFonts w:ascii="Times New Roman" w:hAnsi="Times New Roman"/>
                <w:color w:val="000000"/>
                <w:sz w:val="24"/>
                <w:szCs w:val="24"/>
              </w:rPr>
            </w:pPr>
          </w:p>
        </w:tc>
      </w:tr>
      <w:tr w:rsidR="00872952" w:rsidRPr="006C2B13" w:rsidTr="006C2B13">
        <w:tc>
          <w:tcPr>
            <w:tcW w:w="4788" w:type="dxa"/>
          </w:tcPr>
          <w:p w:rsidR="00170A82" w:rsidRPr="006C2B13" w:rsidRDefault="00170A82"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Estimation and Computation</w:t>
            </w:r>
          </w:p>
          <w:p w:rsidR="00170A82" w:rsidRPr="006C2B13" w:rsidRDefault="00170A82"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w:t>
            </w:r>
            <w:r w:rsidRPr="006C2B13">
              <w:rPr>
                <w:rFonts w:ascii="Times New Roman" w:hAnsi="Times New Roman"/>
                <w:bCs/>
                <w:sz w:val="24"/>
                <w:szCs w:val="24"/>
              </w:rPr>
              <w:t xml:space="preserve">lls </w:t>
            </w:r>
          </w:p>
          <w:p w:rsidR="00872952" w:rsidRPr="006C2B13" w:rsidRDefault="00872952" w:rsidP="006C2B13">
            <w:pPr>
              <w:autoSpaceDE w:val="0"/>
              <w:autoSpaceDN w:val="0"/>
              <w:adjustRightInd w:val="0"/>
              <w:spacing w:after="0" w:line="240" w:lineRule="auto"/>
              <w:rPr>
                <w:rFonts w:ascii="Times New Roman" w:hAnsi="Times New Roman"/>
                <w:color w:val="000000"/>
                <w:sz w:val="24"/>
                <w:szCs w:val="24"/>
              </w:rPr>
            </w:pPr>
          </w:p>
        </w:tc>
        <w:tc>
          <w:tcPr>
            <w:tcW w:w="4788" w:type="dxa"/>
          </w:tcPr>
          <w:p w:rsidR="00872952" w:rsidRPr="006C2B13" w:rsidRDefault="00872952" w:rsidP="006C2B13">
            <w:pPr>
              <w:spacing w:after="0" w:line="240" w:lineRule="auto"/>
              <w:outlineLvl w:val="3"/>
              <w:rPr>
                <w:rFonts w:ascii="Times New Roman" w:hAnsi="Times New Roman"/>
                <w:color w:val="000000"/>
                <w:sz w:val="24"/>
                <w:szCs w:val="24"/>
              </w:rPr>
            </w:pPr>
          </w:p>
        </w:tc>
      </w:tr>
      <w:tr w:rsidR="00872952" w:rsidRPr="006C2B13" w:rsidTr="006C2B13">
        <w:tc>
          <w:tcPr>
            <w:tcW w:w="4788" w:type="dxa"/>
          </w:tcPr>
          <w:p w:rsidR="00872952" w:rsidRPr="006C2B13" w:rsidRDefault="00170A82" w:rsidP="006C2B13">
            <w:pPr>
              <w:spacing w:after="0" w:line="240" w:lineRule="auto"/>
              <w:ind w:left="180"/>
              <w:outlineLvl w:val="3"/>
              <w:rPr>
                <w:rFonts w:ascii="Times New Roman" w:hAnsi="Times New Roman"/>
                <w:color w:val="000000"/>
                <w:sz w:val="24"/>
                <w:szCs w:val="24"/>
              </w:rPr>
            </w:pPr>
            <w:r w:rsidRPr="006C2B13">
              <w:rPr>
                <w:rFonts w:ascii="Times New Roman" w:hAnsi="Times New Roman"/>
                <w:sz w:val="24"/>
                <w:szCs w:val="24"/>
              </w:rPr>
              <w:t>adds, subtracts, multiplies, and divides numbers in various forms: positive and negative numbers, fractions, decimals, and percents.</w:t>
            </w:r>
          </w:p>
        </w:tc>
        <w:tc>
          <w:tcPr>
            <w:tcW w:w="4788" w:type="dxa"/>
          </w:tcPr>
          <w:p w:rsidR="00621A92" w:rsidRPr="006C2B13" w:rsidRDefault="00000411"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AM: L3</w:t>
            </w:r>
            <w:r w:rsidRPr="006C2B13">
              <w:rPr>
                <w:rFonts w:ascii="Times New Roman" w:eastAsia="Times New Roman" w:hAnsi="Times New Roman"/>
                <w:color w:val="000000"/>
                <w:sz w:val="24"/>
                <w:szCs w:val="24"/>
              </w:rPr>
              <w:t xml:space="preserve"> </w:t>
            </w:r>
            <w:r w:rsidR="00621A92" w:rsidRPr="006C2B13">
              <w:rPr>
                <w:rFonts w:ascii="Times New Roman" w:eastAsia="Times New Roman" w:hAnsi="Times New Roman"/>
                <w:color w:val="000000"/>
                <w:sz w:val="24"/>
                <w:szCs w:val="24"/>
              </w:rPr>
              <w:t xml:space="preserve">Solve problems that require a single type of mathematics operation (addition, subtraction, multiplication, and division) using whole numbers </w:t>
            </w:r>
          </w:p>
          <w:p w:rsidR="00621A92" w:rsidRPr="006C2B13" w:rsidRDefault="00000411"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CC6600"/>
                <w:sz w:val="24"/>
                <w:szCs w:val="24"/>
              </w:rPr>
              <w:t>AM: L3</w:t>
            </w:r>
            <w:r w:rsidRPr="006C2B13">
              <w:rPr>
                <w:rFonts w:ascii="Times New Roman" w:eastAsia="Times New Roman" w:hAnsi="Times New Roman"/>
                <w:color w:val="000000"/>
                <w:sz w:val="24"/>
                <w:szCs w:val="24"/>
              </w:rPr>
              <w:t xml:space="preserve"> </w:t>
            </w:r>
            <w:r w:rsidR="00621A92" w:rsidRPr="006C2B13">
              <w:rPr>
                <w:rFonts w:ascii="Times New Roman" w:eastAsia="Times New Roman" w:hAnsi="Times New Roman"/>
                <w:color w:val="000000"/>
                <w:sz w:val="24"/>
                <w:szCs w:val="24"/>
              </w:rPr>
              <w:t xml:space="preserve">Add or subtract negative numbers </w:t>
            </w:r>
          </w:p>
          <w:p w:rsidR="00475572" w:rsidRPr="006C2B13" w:rsidRDefault="00475572"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AM:L4</w:t>
            </w:r>
            <w:r w:rsidRPr="006C2B13">
              <w:rPr>
                <w:rFonts w:ascii="Times New Roman" w:eastAsia="Times New Roman" w:hAnsi="Times New Roman"/>
                <w:color w:val="000000"/>
                <w:sz w:val="24"/>
                <w:szCs w:val="24"/>
              </w:rPr>
              <w:t xml:space="preserve"> Solve problems that require one or two operations </w:t>
            </w:r>
          </w:p>
          <w:p w:rsidR="00475572" w:rsidRPr="006C2B13" w:rsidRDefault="00475572"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AM:L4</w:t>
            </w:r>
            <w:r w:rsidRPr="006C2B13">
              <w:rPr>
                <w:rFonts w:ascii="Times New Roman" w:eastAsia="Times New Roman" w:hAnsi="Times New Roman"/>
                <w:color w:val="000000"/>
                <w:sz w:val="24"/>
                <w:szCs w:val="24"/>
              </w:rPr>
              <w:t xml:space="preserve"> Multiply negative numbers </w:t>
            </w:r>
          </w:p>
          <w:p w:rsidR="001C3A80" w:rsidRPr="006C2B13" w:rsidRDefault="001C3A80"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AM:L4</w:t>
            </w:r>
            <w:r w:rsidRPr="006C2B13">
              <w:rPr>
                <w:rFonts w:ascii="Times New Roman" w:eastAsia="Times New Roman" w:hAnsi="Times New Roman"/>
                <w:color w:val="000000"/>
                <w:sz w:val="24"/>
                <w:szCs w:val="24"/>
              </w:rPr>
              <w:t xml:space="preserve"> Add commonly known fractions, decimals, or percentages (e.g., 1/2, .75, 25%) </w:t>
            </w:r>
          </w:p>
          <w:p w:rsidR="001C3A80" w:rsidRPr="006C2B13" w:rsidRDefault="001C3A80"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AM:L4</w:t>
            </w:r>
            <w:r w:rsidRPr="006C2B13">
              <w:rPr>
                <w:rFonts w:ascii="Times New Roman" w:eastAsia="Times New Roman" w:hAnsi="Times New Roman"/>
                <w:color w:val="000000"/>
                <w:sz w:val="24"/>
                <w:szCs w:val="24"/>
              </w:rPr>
              <w:t xml:space="preserve"> Add up to three fractions that share a common denominator </w:t>
            </w:r>
          </w:p>
          <w:p w:rsidR="001C3A80" w:rsidRPr="006C2B13" w:rsidRDefault="001C3A80"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AM:L4</w:t>
            </w:r>
            <w:r w:rsidRPr="006C2B13">
              <w:rPr>
                <w:rFonts w:ascii="Times New Roman" w:eastAsia="Times New Roman" w:hAnsi="Times New Roman"/>
                <w:color w:val="000000"/>
                <w:sz w:val="24"/>
                <w:szCs w:val="24"/>
              </w:rPr>
              <w:t xml:space="preserve"> Multiply a mixed number by a whole number or decimal </w:t>
            </w:r>
          </w:p>
          <w:p w:rsidR="0014563D" w:rsidRPr="006C2B13" w:rsidRDefault="0014563D"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AM:L5</w:t>
            </w:r>
            <w:r w:rsidRPr="006C2B13">
              <w:rPr>
                <w:rFonts w:ascii="Times New Roman" w:eastAsia="Times New Roman" w:hAnsi="Times New Roman"/>
                <w:color w:val="000000"/>
                <w:sz w:val="24"/>
                <w:szCs w:val="24"/>
              </w:rPr>
              <w:t xml:space="preserve"> Divide negative numbers </w:t>
            </w:r>
          </w:p>
          <w:p w:rsidR="0014563D" w:rsidRPr="006C2B13" w:rsidRDefault="0014563D" w:rsidP="006C2B13">
            <w:pPr>
              <w:shd w:val="clear" w:color="auto" w:fill="FFFFFF"/>
              <w:spacing w:after="0" w:line="240" w:lineRule="auto"/>
              <w:outlineLvl w:val="3"/>
              <w:rPr>
                <w:rFonts w:ascii="Times New Roman" w:hAnsi="Times New Roman"/>
                <w:color w:val="000000"/>
                <w:sz w:val="24"/>
                <w:szCs w:val="24"/>
              </w:rPr>
            </w:pPr>
            <w:r w:rsidRPr="006C2B13">
              <w:rPr>
                <w:rFonts w:ascii="Times New Roman" w:eastAsia="Times New Roman" w:hAnsi="Times New Roman"/>
                <w:color w:val="FF9900"/>
                <w:sz w:val="24"/>
                <w:szCs w:val="24"/>
              </w:rPr>
              <w:t>AM:L5</w:t>
            </w:r>
            <w:r w:rsidRPr="006C2B13">
              <w:rPr>
                <w:rFonts w:ascii="Times New Roman" w:eastAsia="Times New Roman" w:hAnsi="Times New Roman"/>
                <w:color w:val="000000"/>
                <w:sz w:val="24"/>
                <w:szCs w:val="24"/>
              </w:rPr>
              <w:t xml:space="preserve"> Calculate percent discounts or markups</w:t>
            </w:r>
          </w:p>
          <w:p w:rsidR="00872952" w:rsidRPr="006C2B13" w:rsidRDefault="00872952" w:rsidP="006C2B13">
            <w:pPr>
              <w:spacing w:after="0" w:line="240" w:lineRule="auto"/>
              <w:outlineLvl w:val="3"/>
              <w:rPr>
                <w:rFonts w:ascii="Times New Roman" w:hAnsi="Times New Roman"/>
                <w:color w:val="000000"/>
                <w:sz w:val="24"/>
                <w:szCs w:val="24"/>
              </w:rPr>
            </w:pPr>
          </w:p>
        </w:tc>
      </w:tr>
      <w:tr w:rsidR="00872952" w:rsidRPr="006C2B13" w:rsidTr="006C2B13">
        <w:tc>
          <w:tcPr>
            <w:tcW w:w="4788" w:type="dxa"/>
          </w:tcPr>
          <w:p w:rsidR="00170A82" w:rsidRPr="006C2B13" w:rsidRDefault="00170A8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solves multi-step problems using ratios and proportions.</w:t>
            </w:r>
          </w:p>
          <w:p w:rsidR="00872952" w:rsidRPr="006C2B13" w:rsidRDefault="00872952" w:rsidP="006C2B13">
            <w:pPr>
              <w:spacing w:after="0" w:line="240" w:lineRule="auto"/>
              <w:ind w:left="180"/>
              <w:outlineLvl w:val="3"/>
              <w:rPr>
                <w:rFonts w:ascii="Times New Roman" w:hAnsi="Times New Roman"/>
                <w:color w:val="000000"/>
                <w:sz w:val="24"/>
                <w:szCs w:val="24"/>
              </w:rPr>
            </w:pPr>
          </w:p>
        </w:tc>
        <w:tc>
          <w:tcPr>
            <w:tcW w:w="4788" w:type="dxa"/>
          </w:tcPr>
          <w:p w:rsidR="00475572" w:rsidRPr="006C2B13" w:rsidRDefault="00475572"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808080"/>
                <w:sz w:val="24"/>
                <w:szCs w:val="24"/>
              </w:rPr>
              <w:t>AM:L4</w:t>
            </w:r>
            <w:r w:rsidRPr="006C2B13">
              <w:rPr>
                <w:rFonts w:ascii="Times New Roman" w:eastAsia="Times New Roman" w:hAnsi="Times New Roman"/>
                <w:color w:val="000000"/>
                <w:sz w:val="24"/>
                <w:szCs w:val="24"/>
              </w:rPr>
              <w:t xml:space="preserve"> Calculate averages, simple ratios, simple proportions, or rates using whole numbers and decimals </w:t>
            </w:r>
          </w:p>
          <w:p w:rsidR="00872952" w:rsidRPr="006C2B13" w:rsidRDefault="00872952" w:rsidP="006C2B13">
            <w:pPr>
              <w:spacing w:after="0" w:line="240" w:lineRule="auto"/>
              <w:outlineLvl w:val="3"/>
              <w:rPr>
                <w:rFonts w:ascii="Times New Roman" w:hAnsi="Times New Roman"/>
                <w:color w:val="000000"/>
                <w:sz w:val="24"/>
                <w:szCs w:val="24"/>
              </w:rPr>
            </w:pPr>
          </w:p>
        </w:tc>
      </w:tr>
      <w:tr w:rsidR="00872952" w:rsidRPr="006C2B13" w:rsidTr="006C2B13">
        <w:tc>
          <w:tcPr>
            <w:tcW w:w="4788" w:type="dxa"/>
          </w:tcPr>
          <w:p w:rsidR="00170A82" w:rsidRPr="006C2B13" w:rsidRDefault="00170A8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rounds numbers appropriately to solve problems.</w:t>
            </w:r>
          </w:p>
          <w:p w:rsidR="00872952" w:rsidRPr="006C2B13" w:rsidRDefault="00872952" w:rsidP="006C2B13">
            <w:pPr>
              <w:spacing w:after="0" w:line="240" w:lineRule="auto"/>
              <w:ind w:left="180"/>
              <w:outlineLvl w:val="3"/>
              <w:rPr>
                <w:rFonts w:ascii="Times New Roman" w:hAnsi="Times New Roman"/>
                <w:color w:val="000000"/>
                <w:sz w:val="24"/>
                <w:szCs w:val="24"/>
              </w:rPr>
            </w:pPr>
          </w:p>
        </w:tc>
        <w:tc>
          <w:tcPr>
            <w:tcW w:w="4788" w:type="dxa"/>
          </w:tcPr>
          <w:p w:rsidR="00872952" w:rsidRPr="006C2B13" w:rsidRDefault="00872952" w:rsidP="006C2B13">
            <w:pPr>
              <w:spacing w:after="0" w:line="240" w:lineRule="auto"/>
              <w:outlineLvl w:val="3"/>
              <w:rPr>
                <w:rFonts w:ascii="Times New Roman" w:hAnsi="Times New Roman"/>
                <w:color w:val="000000"/>
                <w:sz w:val="24"/>
                <w:szCs w:val="24"/>
              </w:rPr>
            </w:pPr>
          </w:p>
        </w:tc>
      </w:tr>
      <w:tr w:rsidR="00170A82" w:rsidRPr="006C2B13" w:rsidTr="006C2B13">
        <w:tc>
          <w:tcPr>
            <w:tcW w:w="4788" w:type="dxa"/>
          </w:tcPr>
          <w:p w:rsidR="00170A82" w:rsidRPr="006C2B13" w:rsidRDefault="00170A82"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simplifies expressions involving simple exponents.</w:t>
            </w:r>
          </w:p>
          <w:p w:rsidR="00170A82" w:rsidRPr="006C2B13" w:rsidRDefault="00170A82" w:rsidP="006C2B13">
            <w:pPr>
              <w:autoSpaceDE w:val="0"/>
              <w:autoSpaceDN w:val="0"/>
              <w:adjustRightInd w:val="0"/>
              <w:spacing w:after="0" w:line="240" w:lineRule="auto"/>
              <w:rPr>
                <w:rFonts w:ascii="Arial" w:hAnsi="Arial" w:cs="Arial"/>
                <w:sz w:val="24"/>
                <w:szCs w:val="24"/>
              </w:rPr>
            </w:pPr>
          </w:p>
        </w:tc>
        <w:tc>
          <w:tcPr>
            <w:tcW w:w="4788" w:type="dxa"/>
          </w:tcPr>
          <w:p w:rsidR="00170A82" w:rsidRPr="006C2B13" w:rsidRDefault="00170A82" w:rsidP="006C2B13">
            <w:pPr>
              <w:spacing w:after="0" w:line="240" w:lineRule="auto"/>
              <w:outlineLvl w:val="3"/>
              <w:rPr>
                <w:rFonts w:ascii="Times New Roman" w:hAnsi="Times New Roman"/>
                <w:color w:val="000000"/>
                <w:sz w:val="24"/>
                <w:szCs w:val="24"/>
              </w:rPr>
            </w:pPr>
          </w:p>
        </w:tc>
      </w:tr>
      <w:tr w:rsidR="00170A82" w:rsidRPr="006C2B13" w:rsidTr="006C2B13">
        <w:tc>
          <w:tcPr>
            <w:tcW w:w="4788" w:type="dxa"/>
          </w:tcPr>
          <w:p w:rsidR="00C91619" w:rsidRPr="006C2B13" w:rsidRDefault="00C91619"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Functions and Relationships</w:t>
            </w:r>
          </w:p>
          <w:p w:rsidR="00C91619" w:rsidRPr="006C2B13" w:rsidRDefault="00C91619"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170A82" w:rsidRPr="006C2B13" w:rsidRDefault="00170A82" w:rsidP="006C2B13">
            <w:pPr>
              <w:shd w:val="clear" w:color="auto" w:fill="FFFFFF"/>
              <w:spacing w:after="0" w:line="240" w:lineRule="auto"/>
              <w:outlineLvl w:val="3"/>
              <w:rPr>
                <w:rFonts w:ascii="Arial" w:hAnsi="Arial" w:cs="Arial"/>
                <w:sz w:val="24"/>
                <w:szCs w:val="24"/>
              </w:rPr>
            </w:pPr>
          </w:p>
        </w:tc>
        <w:tc>
          <w:tcPr>
            <w:tcW w:w="4788" w:type="dxa"/>
          </w:tcPr>
          <w:p w:rsidR="00170A82" w:rsidRPr="006C2B13" w:rsidRDefault="00170A82" w:rsidP="006C2B13">
            <w:pPr>
              <w:spacing w:after="0" w:line="240" w:lineRule="auto"/>
              <w:outlineLvl w:val="3"/>
              <w:rPr>
                <w:rFonts w:ascii="Times New Roman" w:hAnsi="Times New Roman"/>
                <w:color w:val="000000"/>
                <w:sz w:val="24"/>
                <w:szCs w:val="24"/>
              </w:rPr>
            </w:pPr>
          </w:p>
        </w:tc>
      </w:tr>
      <w:tr w:rsidR="00170A82" w:rsidRPr="006C2B13" w:rsidTr="006C2B13">
        <w:tc>
          <w:tcPr>
            <w:tcW w:w="4788" w:type="dxa"/>
          </w:tcPr>
          <w:p w:rsidR="00C91619" w:rsidRPr="006C2B13" w:rsidRDefault="00C91619"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analyzes, extends, and applies visual, numeric, and geometric patterns.</w:t>
            </w:r>
          </w:p>
          <w:p w:rsidR="00170A82" w:rsidRPr="006C2B13" w:rsidRDefault="00170A82" w:rsidP="006C2B13">
            <w:pPr>
              <w:autoSpaceDE w:val="0"/>
              <w:autoSpaceDN w:val="0"/>
              <w:adjustRightInd w:val="0"/>
              <w:spacing w:after="0" w:line="240" w:lineRule="auto"/>
              <w:ind w:left="180"/>
              <w:rPr>
                <w:rFonts w:ascii="Arial" w:hAnsi="Arial" w:cs="Arial"/>
                <w:sz w:val="24"/>
                <w:szCs w:val="24"/>
              </w:rPr>
            </w:pPr>
          </w:p>
        </w:tc>
        <w:tc>
          <w:tcPr>
            <w:tcW w:w="4788" w:type="dxa"/>
          </w:tcPr>
          <w:p w:rsidR="00170A82" w:rsidRPr="006C2B13" w:rsidRDefault="00170A82" w:rsidP="006C2B13">
            <w:pPr>
              <w:spacing w:after="0" w:line="240" w:lineRule="auto"/>
              <w:outlineLvl w:val="3"/>
              <w:rPr>
                <w:rFonts w:ascii="Times New Roman" w:hAnsi="Times New Roman"/>
                <w:color w:val="000000"/>
                <w:sz w:val="24"/>
                <w:szCs w:val="24"/>
              </w:rPr>
            </w:pPr>
          </w:p>
        </w:tc>
      </w:tr>
      <w:tr w:rsidR="00170A82" w:rsidRPr="006C2B13" w:rsidTr="006C2B13">
        <w:tc>
          <w:tcPr>
            <w:tcW w:w="4788" w:type="dxa"/>
          </w:tcPr>
          <w:p w:rsidR="00C91619" w:rsidRPr="006C2B13" w:rsidRDefault="00C91619"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evaluates and simplifies algebraic expressions and equations.</w:t>
            </w:r>
          </w:p>
          <w:p w:rsidR="00170A82" w:rsidRPr="006C2B13" w:rsidRDefault="00170A82" w:rsidP="006C2B13">
            <w:pPr>
              <w:autoSpaceDE w:val="0"/>
              <w:autoSpaceDN w:val="0"/>
              <w:adjustRightInd w:val="0"/>
              <w:spacing w:after="0" w:line="240" w:lineRule="auto"/>
              <w:ind w:left="180"/>
              <w:rPr>
                <w:rFonts w:ascii="Arial" w:hAnsi="Arial" w:cs="Arial"/>
                <w:sz w:val="24"/>
                <w:szCs w:val="24"/>
              </w:rPr>
            </w:pPr>
          </w:p>
        </w:tc>
        <w:tc>
          <w:tcPr>
            <w:tcW w:w="4788" w:type="dxa"/>
          </w:tcPr>
          <w:p w:rsidR="00170A82" w:rsidRPr="006C2B13" w:rsidRDefault="00170A82" w:rsidP="006C2B13">
            <w:pPr>
              <w:spacing w:after="0" w:line="240" w:lineRule="auto"/>
              <w:outlineLvl w:val="3"/>
              <w:rPr>
                <w:rFonts w:ascii="Times New Roman" w:hAnsi="Times New Roman"/>
                <w:color w:val="000000"/>
                <w:sz w:val="24"/>
                <w:szCs w:val="24"/>
              </w:rPr>
            </w:pPr>
          </w:p>
        </w:tc>
      </w:tr>
      <w:tr w:rsidR="00170A82" w:rsidRPr="006C2B13" w:rsidTr="006C2B13">
        <w:tc>
          <w:tcPr>
            <w:tcW w:w="4788" w:type="dxa"/>
          </w:tcPr>
          <w:p w:rsidR="00C91619" w:rsidRPr="006C2B13" w:rsidRDefault="00C91619" w:rsidP="006C2B13">
            <w:pPr>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converts representation of data between graphs, tables, and linear equations.</w:t>
            </w:r>
          </w:p>
          <w:p w:rsidR="00170A82" w:rsidRPr="006C2B13" w:rsidRDefault="00170A82" w:rsidP="006C2B13">
            <w:pPr>
              <w:autoSpaceDE w:val="0"/>
              <w:autoSpaceDN w:val="0"/>
              <w:adjustRightInd w:val="0"/>
              <w:spacing w:after="0" w:line="240" w:lineRule="auto"/>
              <w:ind w:left="180"/>
              <w:rPr>
                <w:rFonts w:ascii="Arial" w:hAnsi="Arial" w:cs="Arial"/>
                <w:sz w:val="24"/>
                <w:szCs w:val="24"/>
              </w:rPr>
            </w:pPr>
          </w:p>
        </w:tc>
        <w:tc>
          <w:tcPr>
            <w:tcW w:w="4788" w:type="dxa"/>
          </w:tcPr>
          <w:p w:rsidR="00170A82" w:rsidRPr="006C2B13" w:rsidRDefault="00170A82" w:rsidP="006C2B13">
            <w:pPr>
              <w:spacing w:after="0" w:line="240" w:lineRule="auto"/>
              <w:outlineLvl w:val="3"/>
              <w:rPr>
                <w:rFonts w:ascii="Times New Roman" w:hAnsi="Times New Roman"/>
                <w:color w:val="000000"/>
                <w:sz w:val="24"/>
                <w:szCs w:val="24"/>
              </w:rPr>
            </w:pPr>
          </w:p>
        </w:tc>
      </w:tr>
      <w:tr w:rsidR="00170A82" w:rsidRPr="006C2B13" w:rsidTr="006C2B13">
        <w:tc>
          <w:tcPr>
            <w:tcW w:w="4788" w:type="dxa"/>
          </w:tcPr>
          <w:p w:rsidR="00170A82" w:rsidRPr="00BA530B" w:rsidRDefault="00C91619" w:rsidP="00BA530B">
            <w:pPr>
              <w:shd w:val="clear" w:color="auto" w:fill="FFFFFF"/>
              <w:spacing w:after="0" w:line="240" w:lineRule="auto"/>
              <w:ind w:left="180"/>
              <w:outlineLvl w:val="3"/>
              <w:rPr>
                <w:rFonts w:ascii="Times New Roman" w:eastAsia="Times New Roman" w:hAnsi="Times New Roman"/>
                <w:color w:val="000000"/>
                <w:sz w:val="24"/>
                <w:szCs w:val="24"/>
              </w:rPr>
            </w:pPr>
            <w:r w:rsidRPr="006C2B13">
              <w:rPr>
                <w:rFonts w:ascii="Times New Roman" w:hAnsi="Times New Roman"/>
                <w:sz w:val="24"/>
                <w:szCs w:val="24"/>
              </w:rPr>
              <w:t>solves linear equations, simple inequalities, and systems of linear equations.</w:t>
            </w:r>
          </w:p>
        </w:tc>
        <w:tc>
          <w:tcPr>
            <w:tcW w:w="4788" w:type="dxa"/>
          </w:tcPr>
          <w:p w:rsidR="00170A82" w:rsidRPr="006C2B13" w:rsidRDefault="00170A82" w:rsidP="006C2B13">
            <w:pPr>
              <w:spacing w:after="0" w:line="240" w:lineRule="auto"/>
              <w:outlineLvl w:val="3"/>
              <w:rPr>
                <w:rFonts w:ascii="Times New Roman" w:hAnsi="Times New Roman"/>
                <w:color w:val="000000"/>
                <w:sz w:val="24"/>
                <w:szCs w:val="24"/>
              </w:rPr>
            </w:pPr>
          </w:p>
        </w:tc>
      </w:tr>
      <w:tr w:rsidR="008B5D8E" w:rsidRPr="006C2B13" w:rsidTr="006C2B13">
        <w:tc>
          <w:tcPr>
            <w:tcW w:w="4788" w:type="dxa"/>
          </w:tcPr>
          <w:p w:rsidR="008B5D8E" w:rsidRPr="006C2B13" w:rsidRDefault="008B5D8E"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Geometry</w:t>
            </w:r>
          </w:p>
          <w:p w:rsidR="008B5D8E" w:rsidRPr="00062871" w:rsidRDefault="008B5D8E" w:rsidP="00062871">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tc>
        <w:tc>
          <w:tcPr>
            <w:tcW w:w="4788" w:type="dxa"/>
          </w:tcPr>
          <w:p w:rsidR="008B5D8E" w:rsidRPr="006C2B13" w:rsidRDefault="008B5D8E" w:rsidP="006C2B13">
            <w:pPr>
              <w:spacing w:after="0" w:line="240" w:lineRule="auto"/>
              <w:outlineLvl w:val="3"/>
              <w:rPr>
                <w:rFonts w:ascii="Times New Roman" w:hAnsi="Times New Roman"/>
                <w:color w:val="000000"/>
                <w:sz w:val="24"/>
                <w:szCs w:val="24"/>
              </w:rPr>
            </w:pPr>
          </w:p>
        </w:tc>
      </w:tr>
      <w:tr w:rsidR="008B5D8E" w:rsidRPr="006C2B13" w:rsidTr="006C2B13">
        <w:tc>
          <w:tcPr>
            <w:tcW w:w="4788" w:type="dxa"/>
          </w:tcPr>
          <w:p w:rsidR="008B5D8E" w:rsidRPr="006C2B13" w:rsidRDefault="008B5D8E" w:rsidP="006C2B13">
            <w:pPr>
              <w:pStyle w:val="ListParagraph"/>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identifies and applies properties of angles, polygons, and lines (including parallel, perpendicular, and intersecting lines)</w:t>
            </w:r>
          </w:p>
          <w:p w:rsidR="008B5D8E" w:rsidRPr="006C2B13" w:rsidRDefault="008B5D8E" w:rsidP="006C2B13">
            <w:pPr>
              <w:shd w:val="clear" w:color="auto" w:fill="FFFFFF"/>
              <w:spacing w:after="0" w:line="240" w:lineRule="auto"/>
              <w:outlineLvl w:val="3"/>
              <w:rPr>
                <w:rFonts w:ascii="Arial" w:hAnsi="Arial" w:cs="Arial"/>
                <w:sz w:val="24"/>
                <w:szCs w:val="24"/>
              </w:rPr>
            </w:pPr>
          </w:p>
        </w:tc>
        <w:tc>
          <w:tcPr>
            <w:tcW w:w="4788" w:type="dxa"/>
          </w:tcPr>
          <w:p w:rsidR="008B5D8E" w:rsidRPr="006C2B13" w:rsidRDefault="008B5D8E" w:rsidP="006C2B13">
            <w:pPr>
              <w:spacing w:after="0" w:line="240" w:lineRule="auto"/>
              <w:outlineLvl w:val="3"/>
              <w:rPr>
                <w:rFonts w:ascii="Times New Roman" w:hAnsi="Times New Roman"/>
                <w:color w:val="000000"/>
                <w:sz w:val="24"/>
                <w:szCs w:val="24"/>
              </w:rPr>
            </w:pPr>
          </w:p>
        </w:tc>
      </w:tr>
      <w:tr w:rsidR="008B5D8E" w:rsidRPr="006C2B13" w:rsidTr="006C2B13">
        <w:tc>
          <w:tcPr>
            <w:tcW w:w="4788" w:type="dxa"/>
          </w:tcPr>
          <w:p w:rsidR="008B5D8E" w:rsidRPr="006C2B13" w:rsidRDefault="008B5D8E" w:rsidP="006C2B13">
            <w:pPr>
              <w:pStyle w:val="ListParagraph"/>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uses formulas to calculate perimeters, circumferences, and areas</w:t>
            </w:r>
          </w:p>
          <w:p w:rsidR="008B5D8E" w:rsidRPr="006C2B13" w:rsidRDefault="008B5D8E" w:rsidP="006C2B13">
            <w:pPr>
              <w:shd w:val="clear" w:color="auto" w:fill="FFFFFF"/>
              <w:spacing w:after="0" w:line="240" w:lineRule="auto"/>
              <w:outlineLvl w:val="3"/>
              <w:rPr>
                <w:rFonts w:ascii="Arial" w:hAnsi="Arial" w:cs="Arial"/>
                <w:sz w:val="24"/>
                <w:szCs w:val="24"/>
              </w:rPr>
            </w:pPr>
          </w:p>
        </w:tc>
        <w:tc>
          <w:tcPr>
            <w:tcW w:w="4788" w:type="dxa"/>
          </w:tcPr>
          <w:p w:rsidR="00D61FBC" w:rsidRPr="006C2B13" w:rsidRDefault="00D61FBC" w:rsidP="006C2B13">
            <w:pPr>
              <w:spacing w:after="0" w:line="240" w:lineRule="auto"/>
              <w:rPr>
                <w:rFonts w:ascii="Times New Roman" w:eastAsia="Times New Roman" w:hAnsi="Times New Roman"/>
                <w:color w:val="000000"/>
                <w:sz w:val="24"/>
                <w:szCs w:val="24"/>
              </w:rPr>
            </w:pPr>
            <w:r w:rsidRPr="006C2B13">
              <w:rPr>
                <w:rFonts w:ascii="Times New Roman" w:eastAsia="Times New Roman" w:hAnsi="Times New Roman"/>
                <w:color w:val="FF9900"/>
                <w:sz w:val="24"/>
                <w:szCs w:val="24"/>
              </w:rPr>
              <w:t>AM:L5</w:t>
            </w:r>
            <w:r w:rsidRPr="006C2B13">
              <w:rPr>
                <w:rFonts w:ascii="Times New Roman" w:eastAsia="Times New Roman" w:hAnsi="Times New Roman"/>
                <w:color w:val="000000"/>
                <w:sz w:val="24"/>
                <w:szCs w:val="24"/>
              </w:rPr>
              <w:t xml:space="preserve"> Calculate perimeters and areas of basic shapes (rectangles and circles) </w:t>
            </w:r>
          </w:p>
          <w:p w:rsidR="008B5D8E" w:rsidRPr="006C2B13" w:rsidRDefault="008B5D8E" w:rsidP="006C2B13">
            <w:pPr>
              <w:spacing w:after="0" w:line="240" w:lineRule="auto"/>
              <w:outlineLvl w:val="3"/>
              <w:rPr>
                <w:rFonts w:ascii="Times New Roman" w:hAnsi="Times New Roman"/>
                <w:color w:val="000000"/>
                <w:sz w:val="24"/>
                <w:szCs w:val="24"/>
              </w:rPr>
            </w:pPr>
          </w:p>
        </w:tc>
      </w:tr>
      <w:tr w:rsidR="008B5D8E" w:rsidRPr="006C2B13" w:rsidTr="006C2B13">
        <w:tc>
          <w:tcPr>
            <w:tcW w:w="4788" w:type="dxa"/>
          </w:tcPr>
          <w:p w:rsidR="008B5D8E" w:rsidRPr="006C2B13" w:rsidRDefault="008B5D8E" w:rsidP="006C2B13">
            <w:pPr>
              <w:pStyle w:val="ListParagraph"/>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applies the properties of equality and proportionality to solve problems involving congruent or similar shapes</w:t>
            </w:r>
          </w:p>
          <w:p w:rsidR="008B5D8E" w:rsidRPr="006C2B13" w:rsidRDefault="008B5D8E" w:rsidP="006C2B13">
            <w:pPr>
              <w:shd w:val="clear" w:color="auto" w:fill="FFFFFF"/>
              <w:spacing w:after="0" w:line="240" w:lineRule="auto"/>
              <w:outlineLvl w:val="3"/>
              <w:rPr>
                <w:rFonts w:ascii="Arial" w:hAnsi="Arial" w:cs="Arial"/>
                <w:sz w:val="24"/>
                <w:szCs w:val="24"/>
              </w:rPr>
            </w:pPr>
          </w:p>
        </w:tc>
        <w:tc>
          <w:tcPr>
            <w:tcW w:w="4788" w:type="dxa"/>
          </w:tcPr>
          <w:p w:rsidR="008B5D8E" w:rsidRPr="006C2B13" w:rsidRDefault="008B5D8E" w:rsidP="006C2B13">
            <w:pPr>
              <w:spacing w:after="0" w:line="240" w:lineRule="auto"/>
              <w:outlineLvl w:val="3"/>
              <w:rPr>
                <w:rFonts w:ascii="Times New Roman" w:hAnsi="Times New Roman"/>
                <w:color w:val="000000"/>
                <w:sz w:val="24"/>
                <w:szCs w:val="24"/>
              </w:rPr>
            </w:pPr>
          </w:p>
        </w:tc>
      </w:tr>
      <w:tr w:rsidR="008B5D8E" w:rsidRPr="006C2B13" w:rsidTr="006C2B13">
        <w:tc>
          <w:tcPr>
            <w:tcW w:w="4788" w:type="dxa"/>
          </w:tcPr>
          <w:p w:rsidR="00936630" w:rsidRPr="006C2B13" w:rsidRDefault="00936630" w:rsidP="006C2B13">
            <w:pPr>
              <w:autoSpaceDE w:val="0"/>
              <w:autoSpaceDN w:val="0"/>
              <w:adjustRightInd w:val="0"/>
              <w:spacing w:after="0" w:line="240" w:lineRule="auto"/>
              <w:rPr>
                <w:rFonts w:ascii="Times New Roman" w:hAnsi="Times New Roman"/>
                <w:b/>
                <w:bCs/>
                <w:sz w:val="24"/>
                <w:szCs w:val="24"/>
              </w:rPr>
            </w:pPr>
            <w:r w:rsidRPr="006C2B13">
              <w:rPr>
                <w:rFonts w:ascii="Times New Roman" w:hAnsi="Times New Roman"/>
                <w:b/>
                <w:bCs/>
                <w:sz w:val="24"/>
                <w:szCs w:val="24"/>
              </w:rPr>
              <w:t>Probability and Statistics</w:t>
            </w:r>
          </w:p>
          <w:p w:rsidR="00936630" w:rsidRPr="006C2B13" w:rsidRDefault="00936630" w:rsidP="006C2B13">
            <w:pPr>
              <w:autoSpaceDE w:val="0"/>
              <w:autoSpaceDN w:val="0"/>
              <w:adjustRightInd w:val="0"/>
              <w:spacing w:after="0" w:line="240" w:lineRule="auto"/>
              <w:rPr>
                <w:rFonts w:ascii="Times New Roman" w:hAnsi="Times New Roman"/>
                <w:sz w:val="24"/>
                <w:szCs w:val="24"/>
              </w:rPr>
            </w:pPr>
            <w:r w:rsidRPr="006C2B13">
              <w:rPr>
                <w:rFonts w:ascii="Times New Roman" w:hAnsi="Times New Roman"/>
                <w:sz w:val="24"/>
                <w:szCs w:val="24"/>
              </w:rPr>
              <w:t>A student proficient in the minimum competencies in essential skills</w:t>
            </w:r>
          </w:p>
          <w:p w:rsidR="008B5D8E" w:rsidRPr="006C2B13" w:rsidRDefault="008B5D8E" w:rsidP="006C2B13">
            <w:pPr>
              <w:shd w:val="clear" w:color="auto" w:fill="FFFFFF"/>
              <w:spacing w:after="0" w:line="240" w:lineRule="auto"/>
              <w:outlineLvl w:val="3"/>
              <w:rPr>
                <w:rFonts w:ascii="Arial" w:hAnsi="Arial" w:cs="Arial"/>
                <w:sz w:val="24"/>
                <w:szCs w:val="24"/>
              </w:rPr>
            </w:pPr>
          </w:p>
        </w:tc>
        <w:tc>
          <w:tcPr>
            <w:tcW w:w="4788" w:type="dxa"/>
          </w:tcPr>
          <w:p w:rsidR="008B5D8E" w:rsidRPr="006C2B13" w:rsidRDefault="008B5D8E" w:rsidP="006C2B13">
            <w:pPr>
              <w:spacing w:after="0" w:line="240" w:lineRule="auto"/>
              <w:outlineLvl w:val="3"/>
              <w:rPr>
                <w:rFonts w:ascii="Times New Roman" w:hAnsi="Times New Roman"/>
                <w:color w:val="000000"/>
                <w:sz w:val="24"/>
                <w:szCs w:val="24"/>
              </w:rPr>
            </w:pPr>
          </w:p>
        </w:tc>
      </w:tr>
      <w:tr w:rsidR="00936630" w:rsidRPr="006C2B13" w:rsidTr="006C2B13">
        <w:tc>
          <w:tcPr>
            <w:tcW w:w="4788" w:type="dxa"/>
          </w:tcPr>
          <w:p w:rsidR="00936630" w:rsidRPr="006C2B13" w:rsidRDefault="00936630" w:rsidP="006C2B13">
            <w:pPr>
              <w:pStyle w:val="ListParagraph"/>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selects and uses appropriate scales of graphs</w:t>
            </w:r>
          </w:p>
          <w:p w:rsidR="00936630" w:rsidRPr="006C2B13" w:rsidRDefault="00936630" w:rsidP="006C2B13">
            <w:pPr>
              <w:shd w:val="clear" w:color="auto" w:fill="FFFFFF"/>
              <w:spacing w:after="0" w:line="240" w:lineRule="auto"/>
              <w:outlineLvl w:val="3"/>
              <w:rPr>
                <w:rFonts w:ascii="Arial" w:hAnsi="Arial" w:cs="Arial"/>
                <w:sz w:val="24"/>
                <w:szCs w:val="24"/>
              </w:rPr>
            </w:pPr>
          </w:p>
        </w:tc>
        <w:tc>
          <w:tcPr>
            <w:tcW w:w="4788" w:type="dxa"/>
          </w:tcPr>
          <w:p w:rsidR="00936630" w:rsidRPr="006C2B13" w:rsidRDefault="00936630" w:rsidP="006C2B13">
            <w:pPr>
              <w:spacing w:after="0" w:line="240" w:lineRule="auto"/>
              <w:outlineLvl w:val="3"/>
              <w:rPr>
                <w:rFonts w:ascii="Times New Roman" w:hAnsi="Times New Roman"/>
                <w:color w:val="000000"/>
                <w:sz w:val="24"/>
                <w:szCs w:val="24"/>
              </w:rPr>
            </w:pPr>
          </w:p>
        </w:tc>
      </w:tr>
      <w:tr w:rsidR="00936630" w:rsidRPr="006C2B13" w:rsidTr="006C2B13">
        <w:tc>
          <w:tcPr>
            <w:tcW w:w="4788" w:type="dxa"/>
          </w:tcPr>
          <w:p w:rsidR="00936630" w:rsidRPr="006C2B13" w:rsidRDefault="00936630" w:rsidP="006C2B13">
            <w:pPr>
              <w:pStyle w:val="ListParagraph"/>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reads data and predicts trends from tables, graphs, and charts</w:t>
            </w:r>
          </w:p>
          <w:p w:rsidR="00936630" w:rsidRPr="006C2B13" w:rsidRDefault="00936630" w:rsidP="006C2B13">
            <w:pPr>
              <w:shd w:val="clear" w:color="auto" w:fill="FFFFFF"/>
              <w:spacing w:after="0" w:line="240" w:lineRule="auto"/>
              <w:outlineLvl w:val="3"/>
              <w:rPr>
                <w:rFonts w:ascii="Arial" w:hAnsi="Arial" w:cs="Arial"/>
                <w:sz w:val="24"/>
                <w:szCs w:val="24"/>
              </w:rPr>
            </w:pPr>
          </w:p>
        </w:tc>
        <w:tc>
          <w:tcPr>
            <w:tcW w:w="4788" w:type="dxa"/>
          </w:tcPr>
          <w:p w:rsidR="00936630" w:rsidRPr="006C2B13" w:rsidRDefault="00936630" w:rsidP="006C2B13">
            <w:pPr>
              <w:spacing w:after="0" w:line="240" w:lineRule="auto"/>
              <w:outlineLvl w:val="3"/>
              <w:rPr>
                <w:rFonts w:ascii="Times New Roman" w:hAnsi="Times New Roman"/>
                <w:color w:val="000000"/>
                <w:sz w:val="24"/>
                <w:szCs w:val="24"/>
              </w:rPr>
            </w:pPr>
          </w:p>
        </w:tc>
      </w:tr>
      <w:tr w:rsidR="00936630" w:rsidRPr="006C2B13" w:rsidTr="006C2B13">
        <w:tc>
          <w:tcPr>
            <w:tcW w:w="4788" w:type="dxa"/>
          </w:tcPr>
          <w:p w:rsidR="00936630" w:rsidRPr="006C2B13" w:rsidRDefault="00936630" w:rsidP="006C2B13">
            <w:pPr>
              <w:pStyle w:val="ListParagraph"/>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analyzes, interprets, and appropriately labels bar graphs, line graphs, and circle graphs to display data</w:t>
            </w:r>
          </w:p>
          <w:p w:rsidR="00936630" w:rsidRPr="006C2B13" w:rsidRDefault="00936630" w:rsidP="006C2B13">
            <w:pPr>
              <w:shd w:val="clear" w:color="auto" w:fill="FFFFFF"/>
              <w:spacing w:after="0" w:line="240" w:lineRule="auto"/>
              <w:outlineLvl w:val="3"/>
              <w:rPr>
                <w:rFonts w:ascii="Arial" w:hAnsi="Arial" w:cs="Arial"/>
                <w:sz w:val="24"/>
                <w:szCs w:val="24"/>
              </w:rPr>
            </w:pPr>
          </w:p>
        </w:tc>
        <w:tc>
          <w:tcPr>
            <w:tcW w:w="4788" w:type="dxa"/>
          </w:tcPr>
          <w:p w:rsidR="00936630" w:rsidRPr="006C2B13" w:rsidRDefault="00936630" w:rsidP="006C2B13">
            <w:pPr>
              <w:spacing w:after="0" w:line="240" w:lineRule="auto"/>
              <w:outlineLvl w:val="3"/>
              <w:rPr>
                <w:rFonts w:ascii="Times New Roman" w:hAnsi="Times New Roman"/>
                <w:color w:val="000000"/>
                <w:sz w:val="24"/>
                <w:szCs w:val="24"/>
              </w:rPr>
            </w:pPr>
          </w:p>
        </w:tc>
      </w:tr>
      <w:tr w:rsidR="00936630" w:rsidRPr="006C2B13" w:rsidTr="006C2B13">
        <w:tc>
          <w:tcPr>
            <w:tcW w:w="4788" w:type="dxa"/>
          </w:tcPr>
          <w:p w:rsidR="00936630" w:rsidRPr="006C2B13" w:rsidRDefault="00936630" w:rsidP="006C2B13">
            <w:pPr>
              <w:pStyle w:val="ListParagraph"/>
              <w:autoSpaceDE w:val="0"/>
              <w:autoSpaceDN w:val="0"/>
              <w:adjustRightInd w:val="0"/>
              <w:spacing w:after="0" w:line="240" w:lineRule="auto"/>
              <w:ind w:left="180"/>
              <w:rPr>
                <w:rFonts w:ascii="Times New Roman" w:hAnsi="Times New Roman"/>
                <w:sz w:val="24"/>
                <w:szCs w:val="24"/>
              </w:rPr>
            </w:pPr>
            <w:r w:rsidRPr="006C2B13">
              <w:rPr>
                <w:rFonts w:ascii="Times New Roman" w:hAnsi="Times New Roman"/>
                <w:sz w:val="24"/>
                <w:szCs w:val="24"/>
              </w:rPr>
              <w:t>determines the probability of an event</w:t>
            </w:r>
          </w:p>
          <w:p w:rsidR="00936630" w:rsidRPr="006C2B13" w:rsidRDefault="00936630" w:rsidP="006C2B13">
            <w:pPr>
              <w:shd w:val="clear" w:color="auto" w:fill="FFFFFF"/>
              <w:spacing w:after="0" w:line="240" w:lineRule="auto"/>
              <w:outlineLvl w:val="3"/>
              <w:rPr>
                <w:rFonts w:ascii="Arial" w:hAnsi="Arial" w:cs="Arial"/>
                <w:sz w:val="24"/>
                <w:szCs w:val="24"/>
              </w:rPr>
            </w:pPr>
          </w:p>
        </w:tc>
        <w:tc>
          <w:tcPr>
            <w:tcW w:w="4788" w:type="dxa"/>
          </w:tcPr>
          <w:p w:rsidR="00936630" w:rsidRPr="006C2B13" w:rsidRDefault="00936630" w:rsidP="006C2B13">
            <w:pPr>
              <w:spacing w:after="0" w:line="240" w:lineRule="auto"/>
              <w:outlineLvl w:val="3"/>
              <w:rPr>
                <w:rFonts w:ascii="Times New Roman" w:hAnsi="Times New Roman"/>
                <w:color w:val="000000"/>
                <w:sz w:val="24"/>
                <w:szCs w:val="24"/>
              </w:rPr>
            </w:pPr>
          </w:p>
        </w:tc>
      </w:tr>
      <w:tr w:rsidR="00936630" w:rsidRPr="006C2B13" w:rsidTr="006C2B13">
        <w:tc>
          <w:tcPr>
            <w:tcW w:w="4788" w:type="dxa"/>
          </w:tcPr>
          <w:p w:rsidR="00936630" w:rsidRPr="006C2B13" w:rsidRDefault="00936630" w:rsidP="006C2B13">
            <w:pPr>
              <w:pStyle w:val="ListParagraph"/>
              <w:shd w:val="clear" w:color="auto" w:fill="FFFFFF"/>
              <w:spacing w:after="0" w:line="240" w:lineRule="auto"/>
              <w:ind w:left="180"/>
              <w:outlineLvl w:val="3"/>
              <w:rPr>
                <w:rFonts w:ascii="Times New Roman" w:hAnsi="Times New Roman"/>
                <w:color w:val="000000"/>
                <w:sz w:val="24"/>
                <w:szCs w:val="24"/>
              </w:rPr>
            </w:pPr>
            <w:r w:rsidRPr="006C2B13">
              <w:rPr>
                <w:rFonts w:ascii="Times New Roman" w:hAnsi="Times New Roman"/>
                <w:sz w:val="24"/>
                <w:szCs w:val="24"/>
              </w:rPr>
              <w:t>selects an appropriate sampling group</w:t>
            </w:r>
          </w:p>
          <w:p w:rsidR="00936630" w:rsidRPr="006C2B13" w:rsidRDefault="00936630" w:rsidP="006C2B13">
            <w:pPr>
              <w:pStyle w:val="ListParagraph"/>
              <w:autoSpaceDE w:val="0"/>
              <w:autoSpaceDN w:val="0"/>
              <w:adjustRightInd w:val="0"/>
              <w:spacing w:after="0" w:line="240" w:lineRule="auto"/>
              <w:ind w:left="180"/>
              <w:rPr>
                <w:rFonts w:ascii="Times New Roman" w:hAnsi="Times New Roman"/>
                <w:sz w:val="24"/>
                <w:szCs w:val="24"/>
              </w:rPr>
            </w:pPr>
          </w:p>
        </w:tc>
        <w:tc>
          <w:tcPr>
            <w:tcW w:w="4788" w:type="dxa"/>
          </w:tcPr>
          <w:p w:rsidR="00936630" w:rsidRPr="006C2B13" w:rsidRDefault="00936630" w:rsidP="006C2B13">
            <w:pPr>
              <w:spacing w:after="0" w:line="240" w:lineRule="auto"/>
              <w:outlineLvl w:val="3"/>
              <w:rPr>
                <w:rFonts w:ascii="Times New Roman" w:hAnsi="Times New Roman"/>
                <w:color w:val="000000"/>
                <w:sz w:val="24"/>
                <w:szCs w:val="24"/>
              </w:rPr>
            </w:pPr>
          </w:p>
        </w:tc>
      </w:tr>
    </w:tbl>
    <w:p w:rsidR="009B6510" w:rsidRDefault="009B6510" w:rsidP="00245E6B">
      <w:pPr>
        <w:shd w:val="clear" w:color="auto" w:fill="FFFFFF"/>
        <w:spacing w:after="0" w:line="240" w:lineRule="auto"/>
        <w:outlineLvl w:val="3"/>
        <w:rPr>
          <w:rFonts w:ascii="Times New Roman" w:hAnsi="Times New Roman"/>
          <w:color w:val="000000"/>
          <w:sz w:val="24"/>
          <w:szCs w:val="24"/>
        </w:rPr>
      </w:pPr>
    </w:p>
    <w:p w:rsidR="009B6510" w:rsidRDefault="009B6510" w:rsidP="00245E6B">
      <w:pPr>
        <w:shd w:val="clear" w:color="auto" w:fill="FFFFFF"/>
        <w:spacing w:after="0" w:line="240" w:lineRule="auto"/>
        <w:outlineLvl w:val="3"/>
        <w:rPr>
          <w:rFonts w:ascii="Times New Roman" w:hAnsi="Times New Roman"/>
          <w:color w:val="000000"/>
          <w:sz w:val="24"/>
          <w:szCs w:val="24"/>
        </w:rPr>
      </w:pPr>
    </w:p>
    <w:p w:rsidR="00F73EAD" w:rsidRDefault="000D6C0B" w:rsidP="00062871">
      <w:pPr>
        <w:pStyle w:val="ListParagraph"/>
        <w:shd w:val="clear" w:color="auto" w:fill="FFFFFF"/>
        <w:spacing w:after="0" w:line="240" w:lineRule="auto"/>
        <w:ind w:left="360"/>
        <w:outlineLvl w:val="3"/>
        <w:rPr>
          <w:rFonts w:ascii="Times New Roman" w:hAnsi="Times New Roman"/>
          <w:color w:val="000000"/>
          <w:sz w:val="24"/>
          <w:szCs w:val="24"/>
        </w:rPr>
      </w:pPr>
      <w:r>
        <w:rPr>
          <w:rFonts w:ascii="Times New Roman" w:hAnsi="Times New Roman"/>
          <w:color w:val="000000"/>
          <w:sz w:val="24"/>
          <w:szCs w:val="24"/>
        </w:rPr>
        <w:t xml:space="preserve"> </w:t>
      </w:r>
    </w:p>
    <w:sectPr w:rsidR="00F73EAD" w:rsidSect="00372D36">
      <w:footerReference w:type="default" r:id="rId8"/>
      <w:pgSz w:w="12240" w:h="15840"/>
      <w:pgMar w:top="1440" w:right="1440" w:bottom="1440" w:left="1440" w:header="720" w:footer="3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8BB" w:rsidRDefault="00AC38BB" w:rsidP="00372D36">
      <w:pPr>
        <w:spacing w:after="0" w:line="240" w:lineRule="auto"/>
      </w:pPr>
      <w:r>
        <w:separator/>
      </w:r>
    </w:p>
  </w:endnote>
  <w:endnote w:type="continuationSeparator" w:id="0">
    <w:p w:rsidR="00AC38BB" w:rsidRDefault="00AC38BB" w:rsidP="00372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E12" w:rsidRDefault="006C0E12" w:rsidP="005F6B17">
    <w:pPr>
      <w:pStyle w:val="Footer"/>
      <w:jc w:val="center"/>
    </w:pPr>
    <w:r>
      <w:t>Alaska Department of Education &amp; Early Development</w:t>
    </w:r>
    <w:r>
      <w:tab/>
    </w:r>
    <w:fldSimple w:instr=" PAGE   \* MERGEFORMAT ">
      <w:r w:rsidR="00463B0D">
        <w:rPr>
          <w:noProof/>
        </w:rPr>
        <w:t>1</w:t>
      </w:r>
    </w:fldSimple>
  </w:p>
  <w:p w:rsidR="006C0E12" w:rsidRDefault="006C0E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8BB" w:rsidRDefault="00AC38BB" w:rsidP="00372D36">
      <w:pPr>
        <w:spacing w:after="0" w:line="240" w:lineRule="auto"/>
      </w:pPr>
      <w:r>
        <w:separator/>
      </w:r>
    </w:p>
  </w:footnote>
  <w:footnote w:type="continuationSeparator" w:id="0">
    <w:p w:rsidR="00AC38BB" w:rsidRDefault="00AC38BB" w:rsidP="00372D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68BF"/>
    <w:multiLevelType w:val="hybridMultilevel"/>
    <w:tmpl w:val="826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90B0F"/>
    <w:multiLevelType w:val="hybridMultilevel"/>
    <w:tmpl w:val="E8D0F016"/>
    <w:lvl w:ilvl="0" w:tplc="382EBD9A">
      <w:start w:val="1"/>
      <w:numFmt w:val="bullet"/>
      <w:lvlText w:val=""/>
      <w:lvlJc w:val="left"/>
      <w:pPr>
        <w:tabs>
          <w:tab w:val="num" w:pos="720"/>
        </w:tabs>
        <w:ind w:left="720" w:hanging="360"/>
      </w:pPr>
      <w:rPr>
        <w:rFonts w:ascii="Wingdings" w:hAnsi="Wingdings" w:hint="default"/>
      </w:rPr>
    </w:lvl>
    <w:lvl w:ilvl="1" w:tplc="73645B0C">
      <w:start w:val="1147"/>
      <w:numFmt w:val="bullet"/>
      <w:lvlText w:val=""/>
      <w:lvlJc w:val="left"/>
      <w:pPr>
        <w:tabs>
          <w:tab w:val="num" w:pos="1440"/>
        </w:tabs>
        <w:ind w:left="1440" w:hanging="360"/>
      </w:pPr>
      <w:rPr>
        <w:rFonts w:ascii="Wingdings" w:hAnsi="Wingdings" w:hint="default"/>
      </w:rPr>
    </w:lvl>
    <w:lvl w:ilvl="2" w:tplc="55CCF700">
      <w:start w:val="1147"/>
      <w:numFmt w:val="bullet"/>
      <w:lvlText w:val=""/>
      <w:lvlJc w:val="left"/>
      <w:pPr>
        <w:tabs>
          <w:tab w:val="num" w:pos="2160"/>
        </w:tabs>
        <w:ind w:left="2160" w:hanging="360"/>
      </w:pPr>
      <w:rPr>
        <w:rFonts w:ascii="Wingdings" w:hAnsi="Wingdings" w:hint="default"/>
      </w:rPr>
    </w:lvl>
    <w:lvl w:ilvl="3" w:tplc="60DC769E">
      <w:start w:val="1"/>
      <w:numFmt w:val="bullet"/>
      <w:lvlText w:val=""/>
      <w:lvlJc w:val="left"/>
      <w:pPr>
        <w:tabs>
          <w:tab w:val="num" w:pos="2880"/>
        </w:tabs>
        <w:ind w:left="2880" w:hanging="360"/>
      </w:pPr>
      <w:rPr>
        <w:rFonts w:ascii="Wingdings" w:hAnsi="Wingdings" w:hint="default"/>
      </w:rPr>
    </w:lvl>
    <w:lvl w:ilvl="4" w:tplc="E9948288" w:tentative="1">
      <w:start w:val="1"/>
      <w:numFmt w:val="bullet"/>
      <w:lvlText w:val=""/>
      <w:lvlJc w:val="left"/>
      <w:pPr>
        <w:tabs>
          <w:tab w:val="num" w:pos="3600"/>
        </w:tabs>
        <w:ind w:left="3600" w:hanging="360"/>
      </w:pPr>
      <w:rPr>
        <w:rFonts w:ascii="Wingdings" w:hAnsi="Wingdings" w:hint="default"/>
      </w:rPr>
    </w:lvl>
    <w:lvl w:ilvl="5" w:tplc="02FCF2F0" w:tentative="1">
      <w:start w:val="1"/>
      <w:numFmt w:val="bullet"/>
      <w:lvlText w:val=""/>
      <w:lvlJc w:val="left"/>
      <w:pPr>
        <w:tabs>
          <w:tab w:val="num" w:pos="4320"/>
        </w:tabs>
        <w:ind w:left="4320" w:hanging="360"/>
      </w:pPr>
      <w:rPr>
        <w:rFonts w:ascii="Wingdings" w:hAnsi="Wingdings" w:hint="default"/>
      </w:rPr>
    </w:lvl>
    <w:lvl w:ilvl="6" w:tplc="742C20E8" w:tentative="1">
      <w:start w:val="1"/>
      <w:numFmt w:val="bullet"/>
      <w:lvlText w:val=""/>
      <w:lvlJc w:val="left"/>
      <w:pPr>
        <w:tabs>
          <w:tab w:val="num" w:pos="5040"/>
        </w:tabs>
        <w:ind w:left="5040" w:hanging="360"/>
      </w:pPr>
      <w:rPr>
        <w:rFonts w:ascii="Wingdings" w:hAnsi="Wingdings" w:hint="default"/>
      </w:rPr>
    </w:lvl>
    <w:lvl w:ilvl="7" w:tplc="D3A86500" w:tentative="1">
      <w:start w:val="1"/>
      <w:numFmt w:val="bullet"/>
      <w:lvlText w:val=""/>
      <w:lvlJc w:val="left"/>
      <w:pPr>
        <w:tabs>
          <w:tab w:val="num" w:pos="5760"/>
        </w:tabs>
        <w:ind w:left="5760" w:hanging="360"/>
      </w:pPr>
      <w:rPr>
        <w:rFonts w:ascii="Wingdings" w:hAnsi="Wingdings" w:hint="default"/>
      </w:rPr>
    </w:lvl>
    <w:lvl w:ilvl="8" w:tplc="1AA81A4C" w:tentative="1">
      <w:start w:val="1"/>
      <w:numFmt w:val="bullet"/>
      <w:lvlText w:val=""/>
      <w:lvlJc w:val="left"/>
      <w:pPr>
        <w:tabs>
          <w:tab w:val="num" w:pos="6480"/>
        </w:tabs>
        <w:ind w:left="6480" w:hanging="360"/>
      </w:pPr>
      <w:rPr>
        <w:rFonts w:ascii="Wingdings" w:hAnsi="Wingdings" w:hint="default"/>
      </w:rPr>
    </w:lvl>
  </w:abstractNum>
  <w:abstractNum w:abstractNumId="2">
    <w:nsid w:val="0F305118"/>
    <w:multiLevelType w:val="multilevel"/>
    <w:tmpl w:val="89E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E599B"/>
    <w:multiLevelType w:val="hybridMultilevel"/>
    <w:tmpl w:val="9A92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74D48"/>
    <w:multiLevelType w:val="multilevel"/>
    <w:tmpl w:val="18F8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61294"/>
    <w:multiLevelType w:val="hybridMultilevel"/>
    <w:tmpl w:val="B564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B66CF"/>
    <w:multiLevelType w:val="multilevel"/>
    <w:tmpl w:val="AD60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65EC7"/>
    <w:multiLevelType w:val="hybridMultilevel"/>
    <w:tmpl w:val="62C8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845B4"/>
    <w:multiLevelType w:val="hybridMultilevel"/>
    <w:tmpl w:val="8C7A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767AB"/>
    <w:multiLevelType w:val="multilevel"/>
    <w:tmpl w:val="BB78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FA2770"/>
    <w:multiLevelType w:val="multilevel"/>
    <w:tmpl w:val="52F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32145B"/>
    <w:multiLevelType w:val="multilevel"/>
    <w:tmpl w:val="415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5B2820"/>
    <w:multiLevelType w:val="multilevel"/>
    <w:tmpl w:val="2EFE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73ED2"/>
    <w:multiLevelType w:val="hybridMultilevel"/>
    <w:tmpl w:val="7CA65FC0"/>
    <w:lvl w:ilvl="0" w:tplc="AFE8D9A4">
      <w:start w:val="1"/>
      <w:numFmt w:val="bullet"/>
      <w:lvlText w:val=""/>
      <w:lvlJc w:val="left"/>
      <w:pPr>
        <w:tabs>
          <w:tab w:val="num" w:pos="720"/>
        </w:tabs>
        <w:ind w:left="720" w:hanging="360"/>
      </w:pPr>
      <w:rPr>
        <w:rFonts w:ascii="Wingdings" w:hAnsi="Wingdings" w:hint="default"/>
      </w:rPr>
    </w:lvl>
    <w:lvl w:ilvl="1" w:tplc="EB385590">
      <w:start w:val="1056"/>
      <w:numFmt w:val="bullet"/>
      <w:lvlText w:val=""/>
      <w:lvlJc w:val="left"/>
      <w:pPr>
        <w:tabs>
          <w:tab w:val="num" w:pos="1440"/>
        </w:tabs>
        <w:ind w:left="1440" w:hanging="360"/>
      </w:pPr>
      <w:rPr>
        <w:rFonts w:ascii="Wingdings" w:hAnsi="Wingdings" w:hint="default"/>
      </w:rPr>
    </w:lvl>
    <w:lvl w:ilvl="2" w:tplc="C5748E3E">
      <w:start w:val="1056"/>
      <w:numFmt w:val="bullet"/>
      <w:lvlText w:val=""/>
      <w:lvlJc w:val="left"/>
      <w:pPr>
        <w:tabs>
          <w:tab w:val="num" w:pos="2160"/>
        </w:tabs>
        <w:ind w:left="2160" w:hanging="360"/>
      </w:pPr>
      <w:rPr>
        <w:rFonts w:ascii="Wingdings" w:hAnsi="Wingdings" w:hint="default"/>
      </w:rPr>
    </w:lvl>
    <w:lvl w:ilvl="3" w:tplc="448874C2" w:tentative="1">
      <w:start w:val="1"/>
      <w:numFmt w:val="bullet"/>
      <w:lvlText w:val=""/>
      <w:lvlJc w:val="left"/>
      <w:pPr>
        <w:tabs>
          <w:tab w:val="num" w:pos="2880"/>
        </w:tabs>
        <w:ind w:left="2880" w:hanging="360"/>
      </w:pPr>
      <w:rPr>
        <w:rFonts w:ascii="Wingdings" w:hAnsi="Wingdings" w:hint="default"/>
      </w:rPr>
    </w:lvl>
    <w:lvl w:ilvl="4" w:tplc="91E45272" w:tentative="1">
      <w:start w:val="1"/>
      <w:numFmt w:val="bullet"/>
      <w:lvlText w:val=""/>
      <w:lvlJc w:val="left"/>
      <w:pPr>
        <w:tabs>
          <w:tab w:val="num" w:pos="3600"/>
        </w:tabs>
        <w:ind w:left="3600" w:hanging="360"/>
      </w:pPr>
      <w:rPr>
        <w:rFonts w:ascii="Wingdings" w:hAnsi="Wingdings" w:hint="default"/>
      </w:rPr>
    </w:lvl>
    <w:lvl w:ilvl="5" w:tplc="72F2166E" w:tentative="1">
      <w:start w:val="1"/>
      <w:numFmt w:val="bullet"/>
      <w:lvlText w:val=""/>
      <w:lvlJc w:val="left"/>
      <w:pPr>
        <w:tabs>
          <w:tab w:val="num" w:pos="4320"/>
        </w:tabs>
        <w:ind w:left="4320" w:hanging="360"/>
      </w:pPr>
      <w:rPr>
        <w:rFonts w:ascii="Wingdings" w:hAnsi="Wingdings" w:hint="default"/>
      </w:rPr>
    </w:lvl>
    <w:lvl w:ilvl="6" w:tplc="DA4E9A10" w:tentative="1">
      <w:start w:val="1"/>
      <w:numFmt w:val="bullet"/>
      <w:lvlText w:val=""/>
      <w:lvlJc w:val="left"/>
      <w:pPr>
        <w:tabs>
          <w:tab w:val="num" w:pos="5040"/>
        </w:tabs>
        <w:ind w:left="5040" w:hanging="360"/>
      </w:pPr>
      <w:rPr>
        <w:rFonts w:ascii="Wingdings" w:hAnsi="Wingdings" w:hint="default"/>
      </w:rPr>
    </w:lvl>
    <w:lvl w:ilvl="7" w:tplc="ED0C85A2" w:tentative="1">
      <w:start w:val="1"/>
      <w:numFmt w:val="bullet"/>
      <w:lvlText w:val=""/>
      <w:lvlJc w:val="left"/>
      <w:pPr>
        <w:tabs>
          <w:tab w:val="num" w:pos="5760"/>
        </w:tabs>
        <w:ind w:left="5760" w:hanging="360"/>
      </w:pPr>
      <w:rPr>
        <w:rFonts w:ascii="Wingdings" w:hAnsi="Wingdings" w:hint="default"/>
      </w:rPr>
    </w:lvl>
    <w:lvl w:ilvl="8" w:tplc="301CEBC0" w:tentative="1">
      <w:start w:val="1"/>
      <w:numFmt w:val="bullet"/>
      <w:lvlText w:val=""/>
      <w:lvlJc w:val="left"/>
      <w:pPr>
        <w:tabs>
          <w:tab w:val="num" w:pos="6480"/>
        </w:tabs>
        <w:ind w:left="6480" w:hanging="360"/>
      </w:pPr>
      <w:rPr>
        <w:rFonts w:ascii="Wingdings" w:hAnsi="Wingdings" w:hint="default"/>
      </w:rPr>
    </w:lvl>
  </w:abstractNum>
  <w:abstractNum w:abstractNumId="14">
    <w:nsid w:val="40D90A71"/>
    <w:multiLevelType w:val="hybridMultilevel"/>
    <w:tmpl w:val="9438B81A"/>
    <w:lvl w:ilvl="0" w:tplc="536E3D74">
      <w:start w:val="1"/>
      <w:numFmt w:val="bullet"/>
      <w:lvlText w:val=""/>
      <w:lvlJc w:val="left"/>
      <w:pPr>
        <w:tabs>
          <w:tab w:val="num" w:pos="720"/>
        </w:tabs>
        <w:ind w:left="720" w:hanging="360"/>
      </w:pPr>
      <w:rPr>
        <w:rFonts w:ascii="Wingdings" w:hAnsi="Wingdings" w:hint="default"/>
      </w:rPr>
    </w:lvl>
    <w:lvl w:ilvl="1" w:tplc="F8020B4C" w:tentative="1">
      <w:start w:val="1"/>
      <w:numFmt w:val="bullet"/>
      <w:lvlText w:val=""/>
      <w:lvlJc w:val="left"/>
      <w:pPr>
        <w:tabs>
          <w:tab w:val="num" w:pos="1440"/>
        </w:tabs>
        <w:ind w:left="1440" w:hanging="360"/>
      </w:pPr>
      <w:rPr>
        <w:rFonts w:ascii="Wingdings" w:hAnsi="Wingdings" w:hint="default"/>
      </w:rPr>
    </w:lvl>
    <w:lvl w:ilvl="2" w:tplc="A0D0C4F0">
      <w:start w:val="1"/>
      <w:numFmt w:val="bullet"/>
      <w:lvlText w:val=""/>
      <w:lvlJc w:val="left"/>
      <w:pPr>
        <w:tabs>
          <w:tab w:val="num" w:pos="2160"/>
        </w:tabs>
        <w:ind w:left="2160" w:hanging="360"/>
      </w:pPr>
      <w:rPr>
        <w:rFonts w:ascii="Wingdings" w:hAnsi="Wingdings" w:hint="default"/>
      </w:rPr>
    </w:lvl>
    <w:lvl w:ilvl="3" w:tplc="C096E760" w:tentative="1">
      <w:start w:val="1"/>
      <w:numFmt w:val="bullet"/>
      <w:lvlText w:val=""/>
      <w:lvlJc w:val="left"/>
      <w:pPr>
        <w:tabs>
          <w:tab w:val="num" w:pos="2880"/>
        </w:tabs>
        <w:ind w:left="2880" w:hanging="360"/>
      </w:pPr>
      <w:rPr>
        <w:rFonts w:ascii="Wingdings" w:hAnsi="Wingdings" w:hint="default"/>
      </w:rPr>
    </w:lvl>
    <w:lvl w:ilvl="4" w:tplc="D0AE37A2" w:tentative="1">
      <w:start w:val="1"/>
      <w:numFmt w:val="bullet"/>
      <w:lvlText w:val=""/>
      <w:lvlJc w:val="left"/>
      <w:pPr>
        <w:tabs>
          <w:tab w:val="num" w:pos="3600"/>
        </w:tabs>
        <w:ind w:left="3600" w:hanging="360"/>
      </w:pPr>
      <w:rPr>
        <w:rFonts w:ascii="Wingdings" w:hAnsi="Wingdings" w:hint="default"/>
      </w:rPr>
    </w:lvl>
    <w:lvl w:ilvl="5" w:tplc="D1A68242" w:tentative="1">
      <w:start w:val="1"/>
      <w:numFmt w:val="bullet"/>
      <w:lvlText w:val=""/>
      <w:lvlJc w:val="left"/>
      <w:pPr>
        <w:tabs>
          <w:tab w:val="num" w:pos="4320"/>
        </w:tabs>
        <w:ind w:left="4320" w:hanging="360"/>
      </w:pPr>
      <w:rPr>
        <w:rFonts w:ascii="Wingdings" w:hAnsi="Wingdings" w:hint="default"/>
      </w:rPr>
    </w:lvl>
    <w:lvl w:ilvl="6" w:tplc="B296BA8C" w:tentative="1">
      <w:start w:val="1"/>
      <w:numFmt w:val="bullet"/>
      <w:lvlText w:val=""/>
      <w:lvlJc w:val="left"/>
      <w:pPr>
        <w:tabs>
          <w:tab w:val="num" w:pos="5040"/>
        </w:tabs>
        <w:ind w:left="5040" w:hanging="360"/>
      </w:pPr>
      <w:rPr>
        <w:rFonts w:ascii="Wingdings" w:hAnsi="Wingdings" w:hint="default"/>
      </w:rPr>
    </w:lvl>
    <w:lvl w:ilvl="7" w:tplc="334433C4" w:tentative="1">
      <w:start w:val="1"/>
      <w:numFmt w:val="bullet"/>
      <w:lvlText w:val=""/>
      <w:lvlJc w:val="left"/>
      <w:pPr>
        <w:tabs>
          <w:tab w:val="num" w:pos="5760"/>
        </w:tabs>
        <w:ind w:left="5760" w:hanging="360"/>
      </w:pPr>
      <w:rPr>
        <w:rFonts w:ascii="Wingdings" w:hAnsi="Wingdings" w:hint="default"/>
      </w:rPr>
    </w:lvl>
    <w:lvl w:ilvl="8" w:tplc="67965F32" w:tentative="1">
      <w:start w:val="1"/>
      <w:numFmt w:val="bullet"/>
      <w:lvlText w:val=""/>
      <w:lvlJc w:val="left"/>
      <w:pPr>
        <w:tabs>
          <w:tab w:val="num" w:pos="6480"/>
        </w:tabs>
        <w:ind w:left="6480" w:hanging="360"/>
      </w:pPr>
      <w:rPr>
        <w:rFonts w:ascii="Wingdings" w:hAnsi="Wingdings" w:hint="default"/>
      </w:rPr>
    </w:lvl>
  </w:abstractNum>
  <w:abstractNum w:abstractNumId="15">
    <w:nsid w:val="438868E0"/>
    <w:multiLevelType w:val="multilevel"/>
    <w:tmpl w:val="34DC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AA626A"/>
    <w:multiLevelType w:val="multilevel"/>
    <w:tmpl w:val="83E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28287A"/>
    <w:multiLevelType w:val="multilevel"/>
    <w:tmpl w:val="0420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F11E8D"/>
    <w:multiLevelType w:val="hybridMultilevel"/>
    <w:tmpl w:val="A250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FE2036"/>
    <w:multiLevelType w:val="multilevel"/>
    <w:tmpl w:val="02D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007E40"/>
    <w:multiLevelType w:val="multilevel"/>
    <w:tmpl w:val="50D4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3F2671"/>
    <w:multiLevelType w:val="hybridMultilevel"/>
    <w:tmpl w:val="D90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4B4793"/>
    <w:multiLevelType w:val="multilevel"/>
    <w:tmpl w:val="15F6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B94122"/>
    <w:multiLevelType w:val="hybridMultilevel"/>
    <w:tmpl w:val="12BA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4412E3"/>
    <w:multiLevelType w:val="multilevel"/>
    <w:tmpl w:val="9E4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5E3109"/>
    <w:multiLevelType w:val="multilevel"/>
    <w:tmpl w:val="C342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04140"/>
    <w:multiLevelType w:val="hybridMultilevel"/>
    <w:tmpl w:val="F40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A6372"/>
    <w:multiLevelType w:val="multilevel"/>
    <w:tmpl w:val="D292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F53610"/>
    <w:multiLevelType w:val="multilevel"/>
    <w:tmpl w:val="649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4"/>
  </w:num>
  <w:num w:numId="4">
    <w:abstractNumId w:val="24"/>
  </w:num>
  <w:num w:numId="5">
    <w:abstractNumId w:val="4"/>
  </w:num>
  <w:num w:numId="6">
    <w:abstractNumId w:val="9"/>
  </w:num>
  <w:num w:numId="7">
    <w:abstractNumId w:val="25"/>
  </w:num>
  <w:num w:numId="8">
    <w:abstractNumId w:val="17"/>
  </w:num>
  <w:num w:numId="9">
    <w:abstractNumId w:val="27"/>
  </w:num>
  <w:num w:numId="10">
    <w:abstractNumId w:val="16"/>
  </w:num>
  <w:num w:numId="11">
    <w:abstractNumId w:val="28"/>
  </w:num>
  <w:num w:numId="12">
    <w:abstractNumId w:val="15"/>
  </w:num>
  <w:num w:numId="13">
    <w:abstractNumId w:val="19"/>
  </w:num>
  <w:num w:numId="14">
    <w:abstractNumId w:val="2"/>
  </w:num>
  <w:num w:numId="15">
    <w:abstractNumId w:val="10"/>
  </w:num>
  <w:num w:numId="16">
    <w:abstractNumId w:val="6"/>
  </w:num>
  <w:num w:numId="17">
    <w:abstractNumId w:val="21"/>
  </w:num>
  <w:num w:numId="18">
    <w:abstractNumId w:val="0"/>
  </w:num>
  <w:num w:numId="19">
    <w:abstractNumId w:val="8"/>
  </w:num>
  <w:num w:numId="20">
    <w:abstractNumId w:val="3"/>
  </w:num>
  <w:num w:numId="21">
    <w:abstractNumId w:val="22"/>
  </w:num>
  <w:num w:numId="22">
    <w:abstractNumId w:val="20"/>
  </w:num>
  <w:num w:numId="23">
    <w:abstractNumId w:val="12"/>
  </w:num>
  <w:num w:numId="24">
    <w:abstractNumId w:val="7"/>
  </w:num>
  <w:num w:numId="25">
    <w:abstractNumId w:val="18"/>
  </w:num>
  <w:num w:numId="26">
    <w:abstractNumId w:val="23"/>
  </w:num>
  <w:num w:numId="27">
    <w:abstractNumId w:val="26"/>
  </w:num>
  <w:num w:numId="28">
    <w:abstractNumId w:val="5"/>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1"/>
    <w:footnote w:id="0"/>
  </w:footnotePr>
  <w:endnotePr>
    <w:endnote w:id="-1"/>
    <w:endnote w:id="0"/>
  </w:endnotePr>
  <w:compat/>
  <w:rsids>
    <w:rsidRoot w:val="002771B5"/>
    <w:rsid w:val="00000411"/>
    <w:rsid w:val="000040CA"/>
    <w:rsid w:val="00012C46"/>
    <w:rsid w:val="00013745"/>
    <w:rsid w:val="000219DD"/>
    <w:rsid w:val="000348E9"/>
    <w:rsid w:val="000409C5"/>
    <w:rsid w:val="00051B73"/>
    <w:rsid w:val="0005707A"/>
    <w:rsid w:val="00062871"/>
    <w:rsid w:val="00097C12"/>
    <w:rsid w:val="000B3C64"/>
    <w:rsid w:val="000B7958"/>
    <w:rsid w:val="000C04B3"/>
    <w:rsid w:val="000C2B0A"/>
    <w:rsid w:val="000D5E54"/>
    <w:rsid w:val="000D6C0B"/>
    <w:rsid w:val="000E33F0"/>
    <w:rsid w:val="000F022C"/>
    <w:rsid w:val="00101CAC"/>
    <w:rsid w:val="00101F97"/>
    <w:rsid w:val="001233A1"/>
    <w:rsid w:val="001268E0"/>
    <w:rsid w:val="0014563D"/>
    <w:rsid w:val="00170A82"/>
    <w:rsid w:val="00182FE4"/>
    <w:rsid w:val="001A61E0"/>
    <w:rsid w:val="001C1EAB"/>
    <w:rsid w:val="001C3A80"/>
    <w:rsid w:val="001C6CC4"/>
    <w:rsid w:val="001E1F87"/>
    <w:rsid w:val="001F5883"/>
    <w:rsid w:val="00203C71"/>
    <w:rsid w:val="0021505C"/>
    <w:rsid w:val="00223CEA"/>
    <w:rsid w:val="00237BEF"/>
    <w:rsid w:val="00245E6B"/>
    <w:rsid w:val="00256967"/>
    <w:rsid w:val="00262C4B"/>
    <w:rsid w:val="00264BD2"/>
    <w:rsid w:val="00271DE3"/>
    <w:rsid w:val="002771B5"/>
    <w:rsid w:val="0029164B"/>
    <w:rsid w:val="00296C1B"/>
    <w:rsid w:val="002A1BAD"/>
    <w:rsid w:val="002A2219"/>
    <w:rsid w:val="002A3A8C"/>
    <w:rsid w:val="002E763E"/>
    <w:rsid w:val="00323959"/>
    <w:rsid w:val="003242C9"/>
    <w:rsid w:val="0032680A"/>
    <w:rsid w:val="00364A05"/>
    <w:rsid w:val="00365F09"/>
    <w:rsid w:val="00372D36"/>
    <w:rsid w:val="0037610F"/>
    <w:rsid w:val="003776D5"/>
    <w:rsid w:val="00394C8B"/>
    <w:rsid w:val="003A396B"/>
    <w:rsid w:val="003B6FA8"/>
    <w:rsid w:val="003D1730"/>
    <w:rsid w:val="003E300A"/>
    <w:rsid w:val="003F02FC"/>
    <w:rsid w:val="003F3912"/>
    <w:rsid w:val="00406F5F"/>
    <w:rsid w:val="004226A7"/>
    <w:rsid w:val="00431CDA"/>
    <w:rsid w:val="00441544"/>
    <w:rsid w:val="004432FE"/>
    <w:rsid w:val="00463B0D"/>
    <w:rsid w:val="00475572"/>
    <w:rsid w:val="00481A6E"/>
    <w:rsid w:val="00482ACA"/>
    <w:rsid w:val="00485A47"/>
    <w:rsid w:val="004C16DC"/>
    <w:rsid w:val="004C30CA"/>
    <w:rsid w:val="004D482A"/>
    <w:rsid w:val="004D63B1"/>
    <w:rsid w:val="004E14EE"/>
    <w:rsid w:val="004E650D"/>
    <w:rsid w:val="004E7591"/>
    <w:rsid w:val="0050231D"/>
    <w:rsid w:val="0052754F"/>
    <w:rsid w:val="00527B5C"/>
    <w:rsid w:val="00540D48"/>
    <w:rsid w:val="00555C3E"/>
    <w:rsid w:val="00566315"/>
    <w:rsid w:val="00566471"/>
    <w:rsid w:val="00574FE3"/>
    <w:rsid w:val="0058487B"/>
    <w:rsid w:val="00594001"/>
    <w:rsid w:val="005A11A5"/>
    <w:rsid w:val="005A1FC6"/>
    <w:rsid w:val="005A20F1"/>
    <w:rsid w:val="005A358F"/>
    <w:rsid w:val="005A411C"/>
    <w:rsid w:val="005C1866"/>
    <w:rsid w:val="005D550B"/>
    <w:rsid w:val="005D7D31"/>
    <w:rsid w:val="005F5C00"/>
    <w:rsid w:val="005F680E"/>
    <w:rsid w:val="005F6B17"/>
    <w:rsid w:val="005F7C26"/>
    <w:rsid w:val="00612438"/>
    <w:rsid w:val="0061600C"/>
    <w:rsid w:val="00616BA6"/>
    <w:rsid w:val="00621A92"/>
    <w:rsid w:val="00624542"/>
    <w:rsid w:val="0062607A"/>
    <w:rsid w:val="006377CC"/>
    <w:rsid w:val="0064699E"/>
    <w:rsid w:val="0064717F"/>
    <w:rsid w:val="006A1413"/>
    <w:rsid w:val="006B231A"/>
    <w:rsid w:val="006C0E12"/>
    <w:rsid w:val="006C2B13"/>
    <w:rsid w:val="006C59B6"/>
    <w:rsid w:val="006D4B58"/>
    <w:rsid w:val="006E06C8"/>
    <w:rsid w:val="006E228E"/>
    <w:rsid w:val="00700B0E"/>
    <w:rsid w:val="00716C06"/>
    <w:rsid w:val="00726050"/>
    <w:rsid w:val="0073424A"/>
    <w:rsid w:val="0075495D"/>
    <w:rsid w:val="00755695"/>
    <w:rsid w:val="007601A0"/>
    <w:rsid w:val="00761950"/>
    <w:rsid w:val="00774642"/>
    <w:rsid w:val="00775614"/>
    <w:rsid w:val="00781B6F"/>
    <w:rsid w:val="007900B6"/>
    <w:rsid w:val="007B752D"/>
    <w:rsid w:val="007C61FF"/>
    <w:rsid w:val="007D3C3E"/>
    <w:rsid w:val="007D6FD4"/>
    <w:rsid w:val="007E0AD3"/>
    <w:rsid w:val="007E0B27"/>
    <w:rsid w:val="007F2048"/>
    <w:rsid w:val="007F5ED8"/>
    <w:rsid w:val="0082014A"/>
    <w:rsid w:val="00824555"/>
    <w:rsid w:val="00857065"/>
    <w:rsid w:val="00857883"/>
    <w:rsid w:val="00872952"/>
    <w:rsid w:val="00880339"/>
    <w:rsid w:val="0088573C"/>
    <w:rsid w:val="0089421E"/>
    <w:rsid w:val="008957EE"/>
    <w:rsid w:val="00897348"/>
    <w:rsid w:val="008A29D4"/>
    <w:rsid w:val="008B5D8E"/>
    <w:rsid w:val="008B78ED"/>
    <w:rsid w:val="008C0C47"/>
    <w:rsid w:val="008C1EDC"/>
    <w:rsid w:val="008C3266"/>
    <w:rsid w:val="008C4350"/>
    <w:rsid w:val="008D79B6"/>
    <w:rsid w:val="008F7398"/>
    <w:rsid w:val="009029D2"/>
    <w:rsid w:val="0092695B"/>
    <w:rsid w:val="009363C1"/>
    <w:rsid w:val="00936630"/>
    <w:rsid w:val="00964AA6"/>
    <w:rsid w:val="00971012"/>
    <w:rsid w:val="0098076A"/>
    <w:rsid w:val="009A14E8"/>
    <w:rsid w:val="009A2181"/>
    <w:rsid w:val="009A24D5"/>
    <w:rsid w:val="009A5B90"/>
    <w:rsid w:val="009A5CD8"/>
    <w:rsid w:val="009A7CE8"/>
    <w:rsid w:val="009B6510"/>
    <w:rsid w:val="009B7AB6"/>
    <w:rsid w:val="009C2F68"/>
    <w:rsid w:val="009D31DC"/>
    <w:rsid w:val="009F6A93"/>
    <w:rsid w:val="00A13195"/>
    <w:rsid w:val="00A1610F"/>
    <w:rsid w:val="00A31D79"/>
    <w:rsid w:val="00A378FE"/>
    <w:rsid w:val="00A43D19"/>
    <w:rsid w:val="00A55817"/>
    <w:rsid w:val="00A566F4"/>
    <w:rsid w:val="00A81000"/>
    <w:rsid w:val="00A86248"/>
    <w:rsid w:val="00A86B23"/>
    <w:rsid w:val="00A87552"/>
    <w:rsid w:val="00A93788"/>
    <w:rsid w:val="00A94635"/>
    <w:rsid w:val="00A9536A"/>
    <w:rsid w:val="00A9701D"/>
    <w:rsid w:val="00AB165B"/>
    <w:rsid w:val="00AC0E5E"/>
    <w:rsid w:val="00AC38BB"/>
    <w:rsid w:val="00AE5979"/>
    <w:rsid w:val="00AF27EE"/>
    <w:rsid w:val="00B02BE7"/>
    <w:rsid w:val="00B05B1F"/>
    <w:rsid w:val="00B27D1F"/>
    <w:rsid w:val="00B27F5E"/>
    <w:rsid w:val="00B35AEC"/>
    <w:rsid w:val="00B37567"/>
    <w:rsid w:val="00B43631"/>
    <w:rsid w:val="00B644D8"/>
    <w:rsid w:val="00BA530B"/>
    <w:rsid w:val="00BC22E0"/>
    <w:rsid w:val="00BC247F"/>
    <w:rsid w:val="00BC6D52"/>
    <w:rsid w:val="00BE6278"/>
    <w:rsid w:val="00C07135"/>
    <w:rsid w:val="00C47994"/>
    <w:rsid w:val="00C91619"/>
    <w:rsid w:val="00C96BB7"/>
    <w:rsid w:val="00CB010C"/>
    <w:rsid w:val="00CB5B4D"/>
    <w:rsid w:val="00CD6EC8"/>
    <w:rsid w:val="00CE19B1"/>
    <w:rsid w:val="00CE6150"/>
    <w:rsid w:val="00CF65AB"/>
    <w:rsid w:val="00D00024"/>
    <w:rsid w:val="00D200DF"/>
    <w:rsid w:val="00D35CA0"/>
    <w:rsid w:val="00D52A2A"/>
    <w:rsid w:val="00D6055E"/>
    <w:rsid w:val="00D61960"/>
    <w:rsid w:val="00D61EDA"/>
    <w:rsid w:val="00D61FBC"/>
    <w:rsid w:val="00D76251"/>
    <w:rsid w:val="00D81BA0"/>
    <w:rsid w:val="00D91A26"/>
    <w:rsid w:val="00DB2617"/>
    <w:rsid w:val="00DB4E33"/>
    <w:rsid w:val="00DE2616"/>
    <w:rsid w:val="00DF0DF9"/>
    <w:rsid w:val="00DF31DC"/>
    <w:rsid w:val="00DF3D13"/>
    <w:rsid w:val="00E251AE"/>
    <w:rsid w:val="00E54EEF"/>
    <w:rsid w:val="00E61E5A"/>
    <w:rsid w:val="00E637B3"/>
    <w:rsid w:val="00E70ED3"/>
    <w:rsid w:val="00E84224"/>
    <w:rsid w:val="00E8569B"/>
    <w:rsid w:val="00EC5E2C"/>
    <w:rsid w:val="00ED2082"/>
    <w:rsid w:val="00EF7312"/>
    <w:rsid w:val="00F0198E"/>
    <w:rsid w:val="00F04D50"/>
    <w:rsid w:val="00F133D3"/>
    <w:rsid w:val="00F17523"/>
    <w:rsid w:val="00F17FAD"/>
    <w:rsid w:val="00F22D42"/>
    <w:rsid w:val="00F270A7"/>
    <w:rsid w:val="00F30C68"/>
    <w:rsid w:val="00F40580"/>
    <w:rsid w:val="00F463F4"/>
    <w:rsid w:val="00F52B7D"/>
    <w:rsid w:val="00F636F5"/>
    <w:rsid w:val="00F73EAD"/>
    <w:rsid w:val="00F8653B"/>
    <w:rsid w:val="00F9140B"/>
    <w:rsid w:val="00FB3606"/>
    <w:rsid w:val="00FE2EFA"/>
    <w:rsid w:val="00FE6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0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65F09"/>
    <w:rPr>
      <w:color w:val="333399"/>
      <w:u w:val="single"/>
    </w:rPr>
  </w:style>
  <w:style w:type="paragraph" w:styleId="ListParagraph">
    <w:name w:val="List Paragraph"/>
    <w:basedOn w:val="Normal"/>
    <w:uiPriority w:val="34"/>
    <w:qFormat/>
    <w:rsid w:val="007D3C3E"/>
    <w:pPr>
      <w:ind w:left="720"/>
      <w:contextualSpacing/>
    </w:pPr>
  </w:style>
  <w:style w:type="paragraph" w:styleId="Header">
    <w:name w:val="header"/>
    <w:basedOn w:val="Normal"/>
    <w:link w:val="HeaderChar"/>
    <w:uiPriority w:val="99"/>
    <w:semiHidden/>
    <w:unhideWhenUsed/>
    <w:rsid w:val="00372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D36"/>
  </w:style>
  <w:style w:type="paragraph" w:styleId="Footer">
    <w:name w:val="footer"/>
    <w:basedOn w:val="Normal"/>
    <w:link w:val="FooterChar"/>
    <w:uiPriority w:val="99"/>
    <w:unhideWhenUsed/>
    <w:rsid w:val="00372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36"/>
  </w:style>
  <w:style w:type="paragraph" w:styleId="BalloonText">
    <w:name w:val="Balloon Text"/>
    <w:basedOn w:val="Normal"/>
    <w:link w:val="BalloonTextChar"/>
    <w:uiPriority w:val="99"/>
    <w:semiHidden/>
    <w:unhideWhenUsed/>
    <w:rsid w:val="00372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36"/>
    <w:rPr>
      <w:rFonts w:ascii="Tahoma" w:hAnsi="Tahoma" w:cs="Tahoma"/>
      <w:sz w:val="16"/>
      <w:szCs w:val="16"/>
    </w:rPr>
  </w:style>
  <w:style w:type="paragraph" w:styleId="Revision">
    <w:name w:val="Revision"/>
    <w:hidden/>
    <w:uiPriority w:val="99"/>
    <w:semiHidden/>
    <w:rsid w:val="0032680A"/>
    <w:rPr>
      <w:sz w:val="22"/>
      <w:szCs w:val="22"/>
    </w:rPr>
  </w:style>
  <w:style w:type="paragraph" w:customStyle="1" w:styleId="style19">
    <w:name w:val="style19"/>
    <w:basedOn w:val="Normal"/>
    <w:rsid w:val="008957EE"/>
    <w:pPr>
      <w:spacing w:before="100" w:beforeAutospacing="1" w:after="100" w:afterAutospacing="1" w:line="240" w:lineRule="auto"/>
    </w:pPr>
    <w:rPr>
      <w:rFonts w:ascii="Times New Roman" w:eastAsia="Times New Roman" w:hAnsi="Times New Roman"/>
      <w:sz w:val="18"/>
      <w:szCs w:val="18"/>
    </w:rPr>
  </w:style>
  <w:style w:type="character" w:styleId="Strong">
    <w:name w:val="Strong"/>
    <w:basedOn w:val="DefaultParagraphFont"/>
    <w:uiPriority w:val="22"/>
    <w:qFormat/>
    <w:rsid w:val="008957EE"/>
    <w:rPr>
      <w:b/>
      <w:bCs/>
    </w:rPr>
  </w:style>
  <w:style w:type="character" w:customStyle="1" w:styleId="bold1">
    <w:name w:val="bold1"/>
    <w:basedOn w:val="DefaultParagraphFont"/>
    <w:rsid w:val="00781B6F"/>
    <w:rPr>
      <w:rFonts w:ascii="Verdana" w:hAnsi="Verdana"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38282062">
      <w:bodyDiv w:val="1"/>
      <w:marLeft w:val="0"/>
      <w:marRight w:val="0"/>
      <w:marTop w:val="0"/>
      <w:marBottom w:val="0"/>
      <w:divBdr>
        <w:top w:val="none" w:sz="0" w:space="0" w:color="auto"/>
        <w:left w:val="none" w:sz="0" w:space="0" w:color="auto"/>
        <w:bottom w:val="none" w:sz="0" w:space="0" w:color="auto"/>
        <w:right w:val="none" w:sz="0" w:space="0" w:color="auto"/>
      </w:divBdr>
      <w:divsChild>
        <w:div w:id="138958417">
          <w:marLeft w:val="2030"/>
          <w:marRight w:val="0"/>
          <w:marTop w:val="77"/>
          <w:marBottom w:val="0"/>
          <w:divBdr>
            <w:top w:val="none" w:sz="0" w:space="0" w:color="auto"/>
            <w:left w:val="none" w:sz="0" w:space="0" w:color="auto"/>
            <w:bottom w:val="none" w:sz="0" w:space="0" w:color="auto"/>
            <w:right w:val="none" w:sz="0" w:space="0" w:color="auto"/>
          </w:divBdr>
        </w:div>
        <w:div w:id="293633037">
          <w:marLeft w:val="1397"/>
          <w:marRight w:val="0"/>
          <w:marTop w:val="86"/>
          <w:marBottom w:val="0"/>
          <w:divBdr>
            <w:top w:val="none" w:sz="0" w:space="0" w:color="auto"/>
            <w:left w:val="none" w:sz="0" w:space="0" w:color="auto"/>
            <w:bottom w:val="none" w:sz="0" w:space="0" w:color="auto"/>
            <w:right w:val="none" w:sz="0" w:space="0" w:color="auto"/>
          </w:divBdr>
        </w:div>
        <w:div w:id="554701887">
          <w:marLeft w:val="2030"/>
          <w:marRight w:val="0"/>
          <w:marTop w:val="77"/>
          <w:marBottom w:val="0"/>
          <w:divBdr>
            <w:top w:val="none" w:sz="0" w:space="0" w:color="auto"/>
            <w:left w:val="none" w:sz="0" w:space="0" w:color="auto"/>
            <w:bottom w:val="none" w:sz="0" w:space="0" w:color="auto"/>
            <w:right w:val="none" w:sz="0" w:space="0" w:color="auto"/>
          </w:divBdr>
        </w:div>
        <w:div w:id="827555164">
          <w:marLeft w:val="2030"/>
          <w:marRight w:val="0"/>
          <w:marTop w:val="77"/>
          <w:marBottom w:val="0"/>
          <w:divBdr>
            <w:top w:val="none" w:sz="0" w:space="0" w:color="auto"/>
            <w:left w:val="none" w:sz="0" w:space="0" w:color="auto"/>
            <w:bottom w:val="none" w:sz="0" w:space="0" w:color="auto"/>
            <w:right w:val="none" w:sz="0" w:space="0" w:color="auto"/>
          </w:divBdr>
        </w:div>
        <w:div w:id="931622594">
          <w:marLeft w:val="2030"/>
          <w:marRight w:val="0"/>
          <w:marTop w:val="77"/>
          <w:marBottom w:val="0"/>
          <w:divBdr>
            <w:top w:val="none" w:sz="0" w:space="0" w:color="auto"/>
            <w:left w:val="none" w:sz="0" w:space="0" w:color="auto"/>
            <w:bottom w:val="none" w:sz="0" w:space="0" w:color="auto"/>
            <w:right w:val="none" w:sz="0" w:space="0" w:color="auto"/>
          </w:divBdr>
        </w:div>
        <w:div w:id="1022979230">
          <w:marLeft w:val="2030"/>
          <w:marRight w:val="0"/>
          <w:marTop w:val="77"/>
          <w:marBottom w:val="0"/>
          <w:divBdr>
            <w:top w:val="none" w:sz="0" w:space="0" w:color="auto"/>
            <w:left w:val="none" w:sz="0" w:space="0" w:color="auto"/>
            <w:bottom w:val="none" w:sz="0" w:space="0" w:color="auto"/>
            <w:right w:val="none" w:sz="0" w:space="0" w:color="auto"/>
          </w:divBdr>
        </w:div>
        <w:div w:id="1356620043">
          <w:marLeft w:val="2030"/>
          <w:marRight w:val="0"/>
          <w:marTop w:val="77"/>
          <w:marBottom w:val="0"/>
          <w:divBdr>
            <w:top w:val="none" w:sz="0" w:space="0" w:color="auto"/>
            <w:left w:val="none" w:sz="0" w:space="0" w:color="auto"/>
            <w:bottom w:val="none" w:sz="0" w:space="0" w:color="auto"/>
            <w:right w:val="none" w:sz="0" w:space="0" w:color="auto"/>
          </w:divBdr>
        </w:div>
        <w:div w:id="1570265618">
          <w:marLeft w:val="2030"/>
          <w:marRight w:val="0"/>
          <w:marTop w:val="77"/>
          <w:marBottom w:val="0"/>
          <w:divBdr>
            <w:top w:val="none" w:sz="0" w:space="0" w:color="auto"/>
            <w:left w:val="none" w:sz="0" w:space="0" w:color="auto"/>
            <w:bottom w:val="none" w:sz="0" w:space="0" w:color="auto"/>
            <w:right w:val="none" w:sz="0" w:space="0" w:color="auto"/>
          </w:divBdr>
        </w:div>
        <w:div w:id="1832478478">
          <w:marLeft w:val="2030"/>
          <w:marRight w:val="0"/>
          <w:marTop w:val="77"/>
          <w:marBottom w:val="0"/>
          <w:divBdr>
            <w:top w:val="none" w:sz="0" w:space="0" w:color="auto"/>
            <w:left w:val="none" w:sz="0" w:space="0" w:color="auto"/>
            <w:bottom w:val="none" w:sz="0" w:space="0" w:color="auto"/>
            <w:right w:val="none" w:sz="0" w:space="0" w:color="auto"/>
          </w:divBdr>
        </w:div>
        <w:div w:id="1850292718">
          <w:marLeft w:val="1397"/>
          <w:marRight w:val="0"/>
          <w:marTop w:val="86"/>
          <w:marBottom w:val="0"/>
          <w:divBdr>
            <w:top w:val="none" w:sz="0" w:space="0" w:color="auto"/>
            <w:left w:val="none" w:sz="0" w:space="0" w:color="auto"/>
            <w:bottom w:val="none" w:sz="0" w:space="0" w:color="auto"/>
            <w:right w:val="none" w:sz="0" w:space="0" w:color="auto"/>
          </w:divBdr>
        </w:div>
        <w:div w:id="1900821678">
          <w:marLeft w:val="706"/>
          <w:marRight w:val="0"/>
          <w:marTop w:val="96"/>
          <w:marBottom w:val="0"/>
          <w:divBdr>
            <w:top w:val="none" w:sz="0" w:space="0" w:color="auto"/>
            <w:left w:val="none" w:sz="0" w:space="0" w:color="auto"/>
            <w:bottom w:val="none" w:sz="0" w:space="0" w:color="auto"/>
            <w:right w:val="none" w:sz="0" w:space="0" w:color="auto"/>
          </w:divBdr>
        </w:div>
        <w:div w:id="1928494719">
          <w:marLeft w:val="2030"/>
          <w:marRight w:val="0"/>
          <w:marTop w:val="77"/>
          <w:marBottom w:val="0"/>
          <w:divBdr>
            <w:top w:val="none" w:sz="0" w:space="0" w:color="auto"/>
            <w:left w:val="none" w:sz="0" w:space="0" w:color="auto"/>
            <w:bottom w:val="none" w:sz="0" w:space="0" w:color="auto"/>
            <w:right w:val="none" w:sz="0" w:space="0" w:color="auto"/>
          </w:divBdr>
        </w:div>
        <w:div w:id="2044165270">
          <w:marLeft w:val="1397"/>
          <w:marRight w:val="0"/>
          <w:marTop w:val="86"/>
          <w:marBottom w:val="0"/>
          <w:divBdr>
            <w:top w:val="none" w:sz="0" w:space="0" w:color="auto"/>
            <w:left w:val="none" w:sz="0" w:space="0" w:color="auto"/>
            <w:bottom w:val="none" w:sz="0" w:space="0" w:color="auto"/>
            <w:right w:val="none" w:sz="0" w:space="0" w:color="auto"/>
          </w:divBdr>
        </w:div>
        <w:div w:id="2108496164">
          <w:marLeft w:val="2030"/>
          <w:marRight w:val="0"/>
          <w:marTop w:val="77"/>
          <w:marBottom w:val="0"/>
          <w:divBdr>
            <w:top w:val="none" w:sz="0" w:space="0" w:color="auto"/>
            <w:left w:val="none" w:sz="0" w:space="0" w:color="auto"/>
            <w:bottom w:val="none" w:sz="0" w:space="0" w:color="auto"/>
            <w:right w:val="none" w:sz="0" w:space="0" w:color="auto"/>
          </w:divBdr>
        </w:div>
      </w:divsChild>
    </w:div>
    <w:div w:id="52580072">
      <w:bodyDiv w:val="1"/>
      <w:marLeft w:val="0"/>
      <w:marRight w:val="0"/>
      <w:marTop w:val="0"/>
      <w:marBottom w:val="0"/>
      <w:divBdr>
        <w:top w:val="none" w:sz="0" w:space="0" w:color="auto"/>
        <w:left w:val="none" w:sz="0" w:space="0" w:color="auto"/>
        <w:bottom w:val="none" w:sz="0" w:space="0" w:color="auto"/>
        <w:right w:val="none" w:sz="0" w:space="0" w:color="auto"/>
      </w:divBdr>
      <w:divsChild>
        <w:div w:id="1757364322">
          <w:marLeft w:val="0"/>
          <w:marRight w:val="0"/>
          <w:marTop w:val="0"/>
          <w:marBottom w:val="0"/>
          <w:divBdr>
            <w:top w:val="none" w:sz="0" w:space="0" w:color="auto"/>
            <w:left w:val="none" w:sz="0" w:space="0" w:color="auto"/>
            <w:bottom w:val="none" w:sz="0" w:space="0" w:color="auto"/>
            <w:right w:val="none" w:sz="0" w:space="0" w:color="auto"/>
          </w:divBdr>
        </w:div>
      </w:divsChild>
    </w:div>
    <w:div w:id="66534409">
      <w:bodyDiv w:val="1"/>
      <w:marLeft w:val="0"/>
      <w:marRight w:val="0"/>
      <w:marTop w:val="0"/>
      <w:marBottom w:val="0"/>
      <w:divBdr>
        <w:top w:val="none" w:sz="0" w:space="0" w:color="auto"/>
        <w:left w:val="none" w:sz="0" w:space="0" w:color="auto"/>
        <w:bottom w:val="none" w:sz="0" w:space="0" w:color="auto"/>
        <w:right w:val="none" w:sz="0" w:space="0" w:color="auto"/>
      </w:divBdr>
      <w:divsChild>
        <w:div w:id="945383658">
          <w:marLeft w:val="0"/>
          <w:marRight w:val="0"/>
          <w:marTop w:val="0"/>
          <w:marBottom w:val="0"/>
          <w:divBdr>
            <w:top w:val="none" w:sz="0" w:space="0" w:color="auto"/>
            <w:left w:val="none" w:sz="0" w:space="0" w:color="auto"/>
            <w:bottom w:val="none" w:sz="0" w:space="0" w:color="auto"/>
            <w:right w:val="none" w:sz="0" w:space="0" w:color="auto"/>
          </w:divBdr>
        </w:div>
      </w:divsChild>
    </w:div>
    <w:div w:id="168448376">
      <w:bodyDiv w:val="1"/>
      <w:marLeft w:val="0"/>
      <w:marRight w:val="0"/>
      <w:marTop w:val="0"/>
      <w:marBottom w:val="0"/>
      <w:divBdr>
        <w:top w:val="none" w:sz="0" w:space="0" w:color="auto"/>
        <w:left w:val="none" w:sz="0" w:space="0" w:color="auto"/>
        <w:bottom w:val="none" w:sz="0" w:space="0" w:color="auto"/>
        <w:right w:val="none" w:sz="0" w:space="0" w:color="auto"/>
      </w:divBdr>
      <w:divsChild>
        <w:div w:id="316307507">
          <w:marLeft w:val="2650"/>
          <w:marRight w:val="0"/>
          <w:marTop w:val="86"/>
          <w:marBottom w:val="0"/>
          <w:divBdr>
            <w:top w:val="none" w:sz="0" w:space="0" w:color="auto"/>
            <w:left w:val="none" w:sz="0" w:space="0" w:color="auto"/>
            <w:bottom w:val="none" w:sz="0" w:space="0" w:color="auto"/>
            <w:right w:val="none" w:sz="0" w:space="0" w:color="auto"/>
          </w:divBdr>
        </w:div>
        <w:div w:id="1157574613">
          <w:marLeft w:val="2030"/>
          <w:marRight w:val="0"/>
          <w:marTop w:val="96"/>
          <w:marBottom w:val="0"/>
          <w:divBdr>
            <w:top w:val="none" w:sz="0" w:space="0" w:color="auto"/>
            <w:left w:val="none" w:sz="0" w:space="0" w:color="auto"/>
            <w:bottom w:val="none" w:sz="0" w:space="0" w:color="auto"/>
            <w:right w:val="none" w:sz="0" w:space="0" w:color="auto"/>
          </w:divBdr>
        </w:div>
        <w:div w:id="1244222712">
          <w:marLeft w:val="2030"/>
          <w:marRight w:val="0"/>
          <w:marTop w:val="96"/>
          <w:marBottom w:val="0"/>
          <w:divBdr>
            <w:top w:val="none" w:sz="0" w:space="0" w:color="auto"/>
            <w:left w:val="none" w:sz="0" w:space="0" w:color="auto"/>
            <w:bottom w:val="none" w:sz="0" w:space="0" w:color="auto"/>
            <w:right w:val="none" w:sz="0" w:space="0" w:color="auto"/>
          </w:divBdr>
        </w:div>
        <w:div w:id="1664821039">
          <w:marLeft w:val="1397"/>
          <w:marRight w:val="0"/>
          <w:marTop w:val="115"/>
          <w:marBottom w:val="0"/>
          <w:divBdr>
            <w:top w:val="none" w:sz="0" w:space="0" w:color="auto"/>
            <w:left w:val="none" w:sz="0" w:space="0" w:color="auto"/>
            <w:bottom w:val="none" w:sz="0" w:space="0" w:color="auto"/>
            <w:right w:val="none" w:sz="0" w:space="0" w:color="auto"/>
          </w:divBdr>
        </w:div>
      </w:divsChild>
    </w:div>
    <w:div w:id="319239821">
      <w:bodyDiv w:val="1"/>
      <w:marLeft w:val="0"/>
      <w:marRight w:val="0"/>
      <w:marTop w:val="0"/>
      <w:marBottom w:val="0"/>
      <w:divBdr>
        <w:top w:val="none" w:sz="0" w:space="0" w:color="auto"/>
        <w:left w:val="none" w:sz="0" w:space="0" w:color="auto"/>
        <w:bottom w:val="none" w:sz="0" w:space="0" w:color="auto"/>
        <w:right w:val="none" w:sz="0" w:space="0" w:color="auto"/>
      </w:divBdr>
      <w:divsChild>
        <w:div w:id="1284849625">
          <w:marLeft w:val="2030"/>
          <w:marRight w:val="0"/>
          <w:marTop w:val="96"/>
          <w:marBottom w:val="0"/>
          <w:divBdr>
            <w:top w:val="none" w:sz="0" w:space="0" w:color="auto"/>
            <w:left w:val="none" w:sz="0" w:space="0" w:color="auto"/>
            <w:bottom w:val="none" w:sz="0" w:space="0" w:color="auto"/>
            <w:right w:val="none" w:sz="0" w:space="0" w:color="auto"/>
          </w:divBdr>
        </w:div>
      </w:divsChild>
    </w:div>
    <w:div w:id="585040882">
      <w:bodyDiv w:val="1"/>
      <w:marLeft w:val="0"/>
      <w:marRight w:val="0"/>
      <w:marTop w:val="0"/>
      <w:marBottom w:val="0"/>
      <w:divBdr>
        <w:top w:val="none" w:sz="0" w:space="0" w:color="auto"/>
        <w:left w:val="none" w:sz="0" w:space="0" w:color="auto"/>
        <w:bottom w:val="none" w:sz="0" w:space="0" w:color="auto"/>
        <w:right w:val="none" w:sz="0" w:space="0" w:color="auto"/>
      </w:divBdr>
      <w:divsChild>
        <w:div w:id="1621569684">
          <w:marLeft w:val="0"/>
          <w:marRight w:val="0"/>
          <w:marTop w:val="0"/>
          <w:marBottom w:val="0"/>
          <w:divBdr>
            <w:top w:val="none" w:sz="0" w:space="0" w:color="auto"/>
            <w:left w:val="none" w:sz="0" w:space="0" w:color="auto"/>
            <w:bottom w:val="none" w:sz="0" w:space="0" w:color="auto"/>
            <w:right w:val="none" w:sz="0" w:space="0" w:color="auto"/>
          </w:divBdr>
        </w:div>
      </w:divsChild>
    </w:div>
    <w:div w:id="618025827">
      <w:bodyDiv w:val="1"/>
      <w:marLeft w:val="0"/>
      <w:marRight w:val="0"/>
      <w:marTop w:val="0"/>
      <w:marBottom w:val="0"/>
      <w:divBdr>
        <w:top w:val="none" w:sz="0" w:space="0" w:color="auto"/>
        <w:left w:val="none" w:sz="0" w:space="0" w:color="auto"/>
        <w:bottom w:val="none" w:sz="0" w:space="0" w:color="auto"/>
        <w:right w:val="none" w:sz="0" w:space="0" w:color="auto"/>
      </w:divBdr>
      <w:divsChild>
        <w:div w:id="1051803897">
          <w:marLeft w:val="0"/>
          <w:marRight w:val="0"/>
          <w:marTop w:val="0"/>
          <w:marBottom w:val="0"/>
          <w:divBdr>
            <w:top w:val="none" w:sz="0" w:space="0" w:color="auto"/>
            <w:left w:val="none" w:sz="0" w:space="0" w:color="auto"/>
            <w:bottom w:val="none" w:sz="0" w:space="0" w:color="auto"/>
            <w:right w:val="none" w:sz="0" w:space="0" w:color="auto"/>
          </w:divBdr>
        </w:div>
      </w:divsChild>
    </w:div>
    <w:div w:id="641733178">
      <w:bodyDiv w:val="1"/>
      <w:marLeft w:val="0"/>
      <w:marRight w:val="0"/>
      <w:marTop w:val="0"/>
      <w:marBottom w:val="0"/>
      <w:divBdr>
        <w:top w:val="none" w:sz="0" w:space="0" w:color="auto"/>
        <w:left w:val="none" w:sz="0" w:space="0" w:color="auto"/>
        <w:bottom w:val="none" w:sz="0" w:space="0" w:color="auto"/>
        <w:right w:val="none" w:sz="0" w:space="0" w:color="auto"/>
      </w:divBdr>
      <w:divsChild>
        <w:div w:id="647823668">
          <w:marLeft w:val="0"/>
          <w:marRight w:val="0"/>
          <w:marTop w:val="0"/>
          <w:marBottom w:val="0"/>
          <w:divBdr>
            <w:top w:val="none" w:sz="0" w:space="0" w:color="auto"/>
            <w:left w:val="none" w:sz="0" w:space="0" w:color="auto"/>
            <w:bottom w:val="none" w:sz="0" w:space="0" w:color="auto"/>
            <w:right w:val="none" w:sz="0" w:space="0" w:color="auto"/>
          </w:divBdr>
        </w:div>
      </w:divsChild>
    </w:div>
    <w:div w:id="667945364">
      <w:bodyDiv w:val="1"/>
      <w:marLeft w:val="0"/>
      <w:marRight w:val="0"/>
      <w:marTop w:val="0"/>
      <w:marBottom w:val="0"/>
      <w:divBdr>
        <w:top w:val="none" w:sz="0" w:space="0" w:color="auto"/>
        <w:left w:val="none" w:sz="0" w:space="0" w:color="auto"/>
        <w:bottom w:val="none" w:sz="0" w:space="0" w:color="auto"/>
        <w:right w:val="none" w:sz="0" w:space="0" w:color="auto"/>
      </w:divBdr>
      <w:divsChild>
        <w:div w:id="1112555245">
          <w:marLeft w:val="0"/>
          <w:marRight w:val="0"/>
          <w:marTop w:val="0"/>
          <w:marBottom w:val="0"/>
          <w:divBdr>
            <w:top w:val="none" w:sz="0" w:space="0" w:color="auto"/>
            <w:left w:val="none" w:sz="0" w:space="0" w:color="auto"/>
            <w:bottom w:val="none" w:sz="0" w:space="0" w:color="auto"/>
            <w:right w:val="none" w:sz="0" w:space="0" w:color="auto"/>
          </w:divBdr>
        </w:div>
      </w:divsChild>
    </w:div>
    <w:div w:id="707951208">
      <w:bodyDiv w:val="1"/>
      <w:marLeft w:val="0"/>
      <w:marRight w:val="0"/>
      <w:marTop w:val="0"/>
      <w:marBottom w:val="0"/>
      <w:divBdr>
        <w:top w:val="none" w:sz="0" w:space="0" w:color="auto"/>
        <w:left w:val="none" w:sz="0" w:space="0" w:color="auto"/>
        <w:bottom w:val="none" w:sz="0" w:space="0" w:color="auto"/>
        <w:right w:val="none" w:sz="0" w:space="0" w:color="auto"/>
      </w:divBdr>
      <w:divsChild>
        <w:div w:id="300812323">
          <w:marLeft w:val="0"/>
          <w:marRight w:val="0"/>
          <w:marTop w:val="0"/>
          <w:marBottom w:val="0"/>
          <w:divBdr>
            <w:top w:val="none" w:sz="0" w:space="0" w:color="auto"/>
            <w:left w:val="none" w:sz="0" w:space="0" w:color="auto"/>
            <w:bottom w:val="none" w:sz="0" w:space="0" w:color="auto"/>
            <w:right w:val="none" w:sz="0" w:space="0" w:color="auto"/>
          </w:divBdr>
          <w:divsChild>
            <w:div w:id="654842325">
              <w:marLeft w:val="0"/>
              <w:marRight w:val="0"/>
              <w:marTop w:val="0"/>
              <w:marBottom w:val="0"/>
              <w:divBdr>
                <w:top w:val="none" w:sz="0" w:space="0" w:color="auto"/>
                <w:left w:val="none" w:sz="0" w:space="0" w:color="auto"/>
                <w:bottom w:val="none" w:sz="0" w:space="0" w:color="auto"/>
                <w:right w:val="none" w:sz="0" w:space="0" w:color="auto"/>
              </w:divBdr>
              <w:divsChild>
                <w:div w:id="1037004422">
                  <w:marLeft w:val="0"/>
                  <w:marRight w:val="0"/>
                  <w:marTop w:val="0"/>
                  <w:marBottom w:val="0"/>
                  <w:divBdr>
                    <w:top w:val="none" w:sz="0" w:space="0" w:color="auto"/>
                    <w:left w:val="none" w:sz="0" w:space="0" w:color="auto"/>
                    <w:bottom w:val="none" w:sz="0" w:space="0" w:color="auto"/>
                    <w:right w:val="none" w:sz="0" w:space="0" w:color="auto"/>
                  </w:divBdr>
                  <w:divsChild>
                    <w:div w:id="1789545646">
                      <w:marLeft w:val="0"/>
                      <w:marRight w:val="0"/>
                      <w:marTop w:val="0"/>
                      <w:marBottom w:val="0"/>
                      <w:divBdr>
                        <w:top w:val="none" w:sz="0" w:space="0" w:color="auto"/>
                        <w:left w:val="none" w:sz="0" w:space="0" w:color="auto"/>
                        <w:bottom w:val="none" w:sz="0" w:space="0" w:color="auto"/>
                        <w:right w:val="none" w:sz="0" w:space="0" w:color="auto"/>
                      </w:divBdr>
                      <w:divsChild>
                        <w:div w:id="1702591342">
                          <w:marLeft w:val="0"/>
                          <w:marRight w:val="300"/>
                          <w:marTop w:val="0"/>
                          <w:marBottom w:val="0"/>
                          <w:divBdr>
                            <w:top w:val="none" w:sz="0" w:space="0" w:color="auto"/>
                            <w:left w:val="none" w:sz="0" w:space="0" w:color="auto"/>
                            <w:bottom w:val="none" w:sz="0" w:space="0" w:color="auto"/>
                            <w:right w:val="none" w:sz="0" w:space="0" w:color="auto"/>
                          </w:divBdr>
                          <w:divsChild>
                            <w:div w:id="2020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970860">
      <w:bodyDiv w:val="1"/>
      <w:marLeft w:val="0"/>
      <w:marRight w:val="0"/>
      <w:marTop w:val="0"/>
      <w:marBottom w:val="0"/>
      <w:divBdr>
        <w:top w:val="none" w:sz="0" w:space="0" w:color="auto"/>
        <w:left w:val="none" w:sz="0" w:space="0" w:color="auto"/>
        <w:bottom w:val="none" w:sz="0" w:space="0" w:color="auto"/>
        <w:right w:val="none" w:sz="0" w:space="0" w:color="auto"/>
      </w:divBdr>
      <w:divsChild>
        <w:div w:id="412241446">
          <w:marLeft w:val="0"/>
          <w:marRight w:val="0"/>
          <w:marTop w:val="0"/>
          <w:marBottom w:val="0"/>
          <w:divBdr>
            <w:top w:val="none" w:sz="0" w:space="0" w:color="auto"/>
            <w:left w:val="none" w:sz="0" w:space="0" w:color="auto"/>
            <w:bottom w:val="none" w:sz="0" w:space="0" w:color="auto"/>
            <w:right w:val="none" w:sz="0" w:space="0" w:color="auto"/>
          </w:divBdr>
        </w:div>
      </w:divsChild>
    </w:div>
    <w:div w:id="1108504319">
      <w:bodyDiv w:val="1"/>
      <w:marLeft w:val="0"/>
      <w:marRight w:val="0"/>
      <w:marTop w:val="0"/>
      <w:marBottom w:val="0"/>
      <w:divBdr>
        <w:top w:val="none" w:sz="0" w:space="0" w:color="auto"/>
        <w:left w:val="none" w:sz="0" w:space="0" w:color="auto"/>
        <w:bottom w:val="none" w:sz="0" w:space="0" w:color="auto"/>
        <w:right w:val="none" w:sz="0" w:space="0" w:color="auto"/>
      </w:divBdr>
      <w:divsChild>
        <w:div w:id="516889777">
          <w:marLeft w:val="0"/>
          <w:marRight w:val="0"/>
          <w:marTop w:val="0"/>
          <w:marBottom w:val="0"/>
          <w:divBdr>
            <w:top w:val="none" w:sz="0" w:space="0" w:color="auto"/>
            <w:left w:val="none" w:sz="0" w:space="0" w:color="auto"/>
            <w:bottom w:val="none" w:sz="0" w:space="0" w:color="auto"/>
            <w:right w:val="none" w:sz="0" w:space="0" w:color="auto"/>
          </w:divBdr>
        </w:div>
      </w:divsChild>
    </w:div>
    <w:div w:id="1211768125">
      <w:bodyDiv w:val="1"/>
      <w:marLeft w:val="0"/>
      <w:marRight w:val="0"/>
      <w:marTop w:val="0"/>
      <w:marBottom w:val="0"/>
      <w:divBdr>
        <w:top w:val="none" w:sz="0" w:space="0" w:color="auto"/>
        <w:left w:val="none" w:sz="0" w:space="0" w:color="auto"/>
        <w:bottom w:val="none" w:sz="0" w:space="0" w:color="auto"/>
        <w:right w:val="none" w:sz="0" w:space="0" w:color="auto"/>
      </w:divBdr>
      <w:divsChild>
        <w:div w:id="742332032">
          <w:marLeft w:val="0"/>
          <w:marRight w:val="0"/>
          <w:marTop w:val="0"/>
          <w:marBottom w:val="0"/>
          <w:divBdr>
            <w:top w:val="none" w:sz="0" w:space="0" w:color="auto"/>
            <w:left w:val="none" w:sz="0" w:space="0" w:color="auto"/>
            <w:bottom w:val="none" w:sz="0" w:space="0" w:color="auto"/>
            <w:right w:val="none" w:sz="0" w:space="0" w:color="auto"/>
          </w:divBdr>
        </w:div>
      </w:divsChild>
    </w:div>
    <w:div w:id="1427384143">
      <w:bodyDiv w:val="1"/>
      <w:marLeft w:val="0"/>
      <w:marRight w:val="0"/>
      <w:marTop w:val="0"/>
      <w:marBottom w:val="0"/>
      <w:divBdr>
        <w:top w:val="none" w:sz="0" w:space="0" w:color="auto"/>
        <w:left w:val="none" w:sz="0" w:space="0" w:color="auto"/>
        <w:bottom w:val="none" w:sz="0" w:space="0" w:color="auto"/>
        <w:right w:val="none" w:sz="0" w:space="0" w:color="auto"/>
      </w:divBdr>
      <w:divsChild>
        <w:div w:id="1179006218">
          <w:marLeft w:val="0"/>
          <w:marRight w:val="0"/>
          <w:marTop w:val="0"/>
          <w:marBottom w:val="0"/>
          <w:divBdr>
            <w:top w:val="none" w:sz="0" w:space="0" w:color="auto"/>
            <w:left w:val="none" w:sz="0" w:space="0" w:color="auto"/>
            <w:bottom w:val="none" w:sz="0" w:space="0" w:color="auto"/>
            <w:right w:val="none" w:sz="0" w:space="0" w:color="auto"/>
          </w:divBdr>
        </w:div>
      </w:divsChild>
    </w:div>
    <w:div w:id="1553619157">
      <w:bodyDiv w:val="1"/>
      <w:marLeft w:val="0"/>
      <w:marRight w:val="0"/>
      <w:marTop w:val="0"/>
      <w:marBottom w:val="0"/>
      <w:divBdr>
        <w:top w:val="none" w:sz="0" w:space="0" w:color="auto"/>
        <w:left w:val="none" w:sz="0" w:space="0" w:color="auto"/>
        <w:bottom w:val="none" w:sz="0" w:space="0" w:color="auto"/>
        <w:right w:val="none" w:sz="0" w:space="0" w:color="auto"/>
      </w:divBdr>
      <w:divsChild>
        <w:div w:id="1241673198">
          <w:marLeft w:val="0"/>
          <w:marRight w:val="0"/>
          <w:marTop w:val="0"/>
          <w:marBottom w:val="0"/>
          <w:divBdr>
            <w:top w:val="none" w:sz="0" w:space="0" w:color="auto"/>
            <w:left w:val="none" w:sz="0" w:space="0" w:color="auto"/>
            <w:bottom w:val="none" w:sz="0" w:space="0" w:color="auto"/>
            <w:right w:val="none" w:sz="0" w:space="0" w:color="auto"/>
          </w:divBdr>
        </w:div>
      </w:divsChild>
    </w:div>
    <w:div w:id="1668174237">
      <w:bodyDiv w:val="1"/>
      <w:marLeft w:val="0"/>
      <w:marRight w:val="0"/>
      <w:marTop w:val="0"/>
      <w:marBottom w:val="0"/>
      <w:divBdr>
        <w:top w:val="none" w:sz="0" w:space="0" w:color="auto"/>
        <w:left w:val="none" w:sz="0" w:space="0" w:color="auto"/>
        <w:bottom w:val="none" w:sz="0" w:space="0" w:color="auto"/>
        <w:right w:val="none" w:sz="0" w:space="0" w:color="auto"/>
      </w:divBdr>
      <w:divsChild>
        <w:div w:id="1150365962">
          <w:marLeft w:val="0"/>
          <w:marRight w:val="0"/>
          <w:marTop w:val="0"/>
          <w:marBottom w:val="0"/>
          <w:divBdr>
            <w:top w:val="none" w:sz="0" w:space="0" w:color="auto"/>
            <w:left w:val="none" w:sz="0" w:space="0" w:color="auto"/>
            <w:bottom w:val="none" w:sz="0" w:space="0" w:color="auto"/>
            <w:right w:val="none" w:sz="0" w:space="0" w:color="auto"/>
          </w:divBdr>
        </w:div>
      </w:divsChild>
    </w:div>
    <w:div w:id="1877229791">
      <w:bodyDiv w:val="1"/>
      <w:marLeft w:val="0"/>
      <w:marRight w:val="0"/>
      <w:marTop w:val="0"/>
      <w:marBottom w:val="0"/>
      <w:divBdr>
        <w:top w:val="none" w:sz="0" w:space="0" w:color="auto"/>
        <w:left w:val="none" w:sz="0" w:space="0" w:color="auto"/>
        <w:bottom w:val="none" w:sz="0" w:space="0" w:color="auto"/>
        <w:right w:val="none" w:sz="0" w:space="0" w:color="auto"/>
      </w:divBdr>
      <w:divsChild>
        <w:div w:id="800533997">
          <w:marLeft w:val="0"/>
          <w:marRight w:val="0"/>
          <w:marTop w:val="0"/>
          <w:marBottom w:val="0"/>
          <w:divBdr>
            <w:top w:val="none" w:sz="0" w:space="0" w:color="auto"/>
            <w:left w:val="none" w:sz="0" w:space="0" w:color="auto"/>
            <w:bottom w:val="none" w:sz="0" w:space="0" w:color="auto"/>
            <w:right w:val="none" w:sz="0" w:space="0" w:color="auto"/>
          </w:divBdr>
        </w:div>
      </w:divsChild>
    </w:div>
    <w:div w:id="1890532380">
      <w:bodyDiv w:val="1"/>
      <w:marLeft w:val="0"/>
      <w:marRight w:val="0"/>
      <w:marTop w:val="0"/>
      <w:marBottom w:val="0"/>
      <w:divBdr>
        <w:top w:val="none" w:sz="0" w:space="0" w:color="auto"/>
        <w:left w:val="none" w:sz="0" w:space="0" w:color="auto"/>
        <w:bottom w:val="none" w:sz="0" w:space="0" w:color="auto"/>
        <w:right w:val="none" w:sz="0" w:space="0" w:color="auto"/>
      </w:divBdr>
      <w:divsChild>
        <w:div w:id="2077704943">
          <w:marLeft w:val="0"/>
          <w:marRight w:val="0"/>
          <w:marTop w:val="0"/>
          <w:marBottom w:val="0"/>
          <w:divBdr>
            <w:top w:val="none" w:sz="0" w:space="0" w:color="auto"/>
            <w:left w:val="none" w:sz="0" w:space="0" w:color="auto"/>
            <w:bottom w:val="none" w:sz="0" w:space="0" w:color="auto"/>
            <w:right w:val="none" w:sz="0" w:space="0" w:color="auto"/>
          </w:divBdr>
        </w:div>
      </w:divsChild>
    </w:div>
    <w:div w:id="2080471439">
      <w:bodyDiv w:val="1"/>
      <w:marLeft w:val="0"/>
      <w:marRight w:val="0"/>
      <w:marTop w:val="0"/>
      <w:marBottom w:val="0"/>
      <w:divBdr>
        <w:top w:val="none" w:sz="0" w:space="0" w:color="auto"/>
        <w:left w:val="none" w:sz="0" w:space="0" w:color="auto"/>
        <w:bottom w:val="none" w:sz="0" w:space="0" w:color="auto"/>
        <w:right w:val="none" w:sz="0" w:space="0" w:color="auto"/>
      </w:divBdr>
      <w:divsChild>
        <w:div w:id="6491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74844-2C74-49A4-8E25-F4F571ED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jfoy</dc:creator>
  <cp:keywords/>
  <dc:description/>
  <cp:lastModifiedBy>Les S Morse</cp:lastModifiedBy>
  <cp:revision>5</cp:revision>
  <cp:lastPrinted>2010-02-12T00:36:00Z</cp:lastPrinted>
  <dcterms:created xsi:type="dcterms:W3CDTF">2010-02-12T00:07:00Z</dcterms:created>
  <dcterms:modified xsi:type="dcterms:W3CDTF">2010-02-15T20:17:00Z</dcterms:modified>
</cp:coreProperties>
</file>