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A8" w:rsidRDefault="00A257A8" w:rsidP="00A257A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AGENDA</w:t>
      </w:r>
    </w:p>
    <w:p w:rsidR="00A257A8" w:rsidRDefault="00A257A8" w:rsidP="00A257A8">
      <w:pPr>
        <w:jc w:val="center"/>
        <w:rPr>
          <w:b/>
          <w:bCs/>
          <w:sz w:val="36"/>
          <w:szCs w:val="36"/>
        </w:rPr>
      </w:pPr>
    </w:p>
    <w:p w:rsidR="00B8045D" w:rsidRDefault="00B8045D" w:rsidP="00B8045D">
      <w:pPr>
        <w:rPr>
          <w:rFonts w:ascii="Garamond" w:hAnsi="Garamond"/>
          <w:sz w:val="36"/>
          <w:szCs w:val="36"/>
          <w:u w:val="single"/>
        </w:rPr>
      </w:pPr>
      <w:r w:rsidRPr="00B8045D">
        <w:rPr>
          <w:rFonts w:ascii="Garamond" w:hAnsi="Garamond"/>
          <w:sz w:val="36"/>
          <w:szCs w:val="36"/>
          <w:u w:val="single"/>
        </w:rPr>
        <w:t>Tuesday, February 16, 2010</w:t>
      </w:r>
    </w:p>
    <w:p w:rsidR="00B8045D" w:rsidRPr="00B8045D" w:rsidRDefault="00B8045D" w:rsidP="00B8045D">
      <w:pPr>
        <w:rPr>
          <w:sz w:val="36"/>
          <w:szCs w:val="36"/>
        </w:rPr>
      </w:pPr>
    </w:p>
    <w:p w:rsidR="00B8045D" w:rsidRPr="00B8045D" w:rsidRDefault="00B8045D" w:rsidP="00B8045D">
      <w:pPr>
        <w:tabs>
          <w:tab w:val="left" w:pos="4320"/>
          <w:tab w:val="left" w:pos="4410"/>
        </w:tabs>
        <w:rPr>
          <w:rFonts w:ascii="Garamond" w:hAnsi="Garamond"/>
          <w:sz w:val="36"/>
          <w:szCs w:val="36"/>
        </w:rPr>
      </w:pPr>
      <w:r w:rsidRPr="00B8045D">
        <w:rPr>
          <w:rFonts w:ascii="Garamond" w:hAnsi="Garamond"/>
          <w:sz w:val="36"/>
          <w:szCs w:val="36"/>
        </w:rPr>
        <w:t xml:space="preserve">9:00-11:00 AM          </w:t>
      </w:r>
    </w:p>
    <w:p w:rsidR="007A76D1" w:rsidRDefault="007A76D1" w:rsidP="007A76D1">
      <w:pPr>
        <w:ind w:left="720"/>
      </w:pPr>
      <w:r>
        <w:rPr>
          <w:u w:val="single"/>
        </w:rPr>
        <w:t>Oil &amp; Gas Production Forecast</w:t>
      </w:r>
      <w:r>
        <w:t xml:space="preserve"> </w:t>
      </w:r>
    </w:p>
    <w:p w:rsidR="007A76D1" w:rsidRDefault="007A76D1" w:rsidP="007A76D1">
      <w:pPr>
        <w:ind w:left="720"/>
      </w:pPr>
      <w:r>
        <w:t>Marcia Davis, Deputy Commissioner, DOR</w:t>
      </w:r>
    </w:p>
    <w:p w:rsidR="007A76D1" w:rsidRDefault="007A76D1" w:rsidP="007A76D1">
      <w:pPr>
        <w:ind w:left="720"/>
      </w:pPr>
      <w:r>
        <w:t>Cheryl Nienhuis, Petroleum Economist, Tax Division, DOR</w:t>
      </w:r>
    </w:p>
    <w:p w:rsidR="007A76D1" w:rsidRDefault="007A76D1" w:rsidP="007A76D1">
      <w:pPr>
        <w:ind w:left="720"/>
      </w:pPr>
      <w:r>
        <w:t>Jennifer Duval, Petroleum Economist, Tax Division, DOR</w:t>
      </w:r>
    </w:p>
    <w:p w:rsidR="007A76D1" w:rsidRDefault="007A76D1" w:rsidP="007A76D1">
      <w:pPr>
        <w:ind w:left="720"/>
      </w:pPr>
      <w:r>
        <w:t xml:space="preserve">Dona </w:t>
      </w:r>
      <w:proofErr w:type="spellStart"/>
      <w:r>
        <w:t>Keppers</w:t>
      </w:r>
      <w:proofErr w:type="spellEnd"/>
      <w:r>
        <w:t>, Audit Master, Tax Division, DOR</w:t>
      </w:r>
    </w:p>
    <w:p w:rsidR="007A76D1" w:rsidRDefault="007A76D1" w:rsidP="007A76D1">
      <w:pPr>
        <w:ind w:left="720"/>
      </w:pPr>
      <w:r>
        <w:t xml:space="preserve">Dan </w:t>
      </w:r>
      <w:proofErr w:type="spellStart"/>
      <w:r>
        <w:t>Stickel</w:t>
      </w:r>
      <w:proofErr w:type="spellEnd"/>
      <w:r>
        <w:t>, Petroleum Economist, Tax Division, DOR</w:t>
      </w:r>
    </w:p>
    <w:p w:rsidR="007A76D1" w:rsidRDefault="007A76D1" w:rsidP="007A76D1"/>
    <w:p w:rsidR="007A76D1" w:rsidRDefault="007A76D1" w:rsidP="007A76D1">
      <w:pPr>
        <w:ind w:left="720"/>
      </w:pPr>
      <w:r>
        <w:rPr>
          <w:u w:val="single"/>
        </w:rPr>
        <w:t>Oil &amp; Gas Activities</w:t>
      </w:r>
      <w:r>
        <w:t xml:space="preserve"> </w:t>
      </w:r>
    </w:p>
    <w:p w:rsidR="007A76D1" w:rsidRDefault="007A76D1" w:rsidP="007A76D1">
      <w:pPr>
        <w:ind w:left="720"/>
      </w:pPr>
      <w:r>
        <w:t xml:space="preserve">Kevin Banks, Director, Division of Oil &amp; Gas, DNR </w:t>
      </w:r>
    </w:p>
    <w:p w:rsidR="007A76D1" w:rsidRDefault="007A76D1" w:rsidP="007A76D1"/>
    <w:p w:rsidR="007A76D1" w:rsidRDefault="007A76D1" w:rsidP="007A76D1">
      <w:r>
        <w:t>Afternoon Session (previously sent)</w:t>
      </w:r>
    </w:p>
    <w:p w:rsidR="007A76D1" w:rsidRDefault="007A76D1" w:rsidP="007A76D1"/>
    <w:p w:rsidR="007A76D1" w:rsidRDefault="007A76D1" w:rsidP="007A76D1">
      <w:pPr>
        <w:ind w:left="720"/>
      </w:pPr>
      <w:r>
        <w:rPr>
          <w:u w:val="single"/>
        </w:rPr>
        <w:t>Oil Industry Employment &amp; Resident Hire</w:t>
      </w:r>
      <w:r>
        <w:t xml:space="preserve"> </w:t>
      </w:r>
    </w:p>
    <w:p w:rsidR="007A76D1" w:rsidRDefault="007A76D1" w:rsidP="007A76D1">
      <w:pPr>
        <w:ind w:left="720"/>
      </w:pPr>
      <w:r>
        <w:t xml:space="preserve">Jeff </w:t>
      </w:r>
      <w:proofErr w:type="spellStart"/>
      <w:r>
        <w:t>Hadland</w:t>
      </w:r>
      <w:proofErr w:type="spellEnd"/>
      <w:r>
        <w:t xml:space="preserve">, Economist &amp; Research Program Supervisor, Department of Labor and Workforce Development </w:t>
      </w:r>
    </w:p>
    <w:p w:rsidR="003638A9" w:rsidRPr="00A257A8" w:rsidRDefault="003638A9" w:rsidP="00A257A8">
      <w:pPr>
        <w:jc w:val="center"/>
        <w:rPr>
          <w:b/>
          <w:bCs/>
          <w:sz w:val="36"/>
          <w:szCs w:val="36"/>
        </w:rPr>
      </w:pPr>
    </w:p>
    <w:sectPr w:rsidR="003638A9" w:rsidRPr="00A257A8" w:rsidSect="00C1415B">
      <w:headerReference w:type="default" r:id="rId7"/>
      <w:headerReference w:type="first" r:id="rId8"/>
      <w:pgSz w:w="12240" w:h="15840" w:code="1"/>
      <w:pgMar w:top="1436" w:right="1440" w:bottom="576" w:left="1440" w:header="720" w:footer="57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AC9" w:rsidRDefault="00781AC9">
      <w:r>
        <w:separator/>
      </w:r>
    </w:p>
  </w:endnote>
  <w:endnote w:type="continuationSeparator" w:id="0">
    <w:p w:rsidR="00781AC9" w:rsidRDefault="007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AC9" w:rsidRDefault="00781AC9">
      <w:r>
        <w:separator/>
      </w:r>
    </w:p>
  </w:footnote>
  <w:footnote w:type="continuationSeparator" w:id="0">
    <w:p w:rsidR="00781AC9" w:rsidRDefault="00781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2D3" w:rsidRDefault="00EF22D3"/>
  <w:p w:rsidR="00EF22D3" w:rsidRDefault="00EF22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2D3" w:rsidRDefault="00EF22D3" w:rsidP="00B959EA">
    <w:pPr>
      <w:pStyle w:val="Heading3"/>
      <w:framePr w:wrap="notBeside"/>
    </w:pPr>
    <w:smartTag w:uri="urn:schemas-microsoft-com:office:smarttags" w:element="place">
      <w:smartTag w:uri="urn:schemas-microsoft-com:office:smarttags" w:element="State">
        <w:r>
          <w:t>ALASKA</w:t>
        </w:r>
      </w:smartTag>
    </w:smartTag>
    <w:r>
      <w:t xml:space="preserve"> STATE LEGISLATURE</w:t>
    </w:r>
  </w:p>
  <w:p w:rsidR="00EF22D3" w:rsidRPr="00B959EA" w:rsidRDefault="00EF22D3" w:rsidP="00B959EA">
    <w:pPr>
      <w:framePr w:w="10442" w:h="3245" w:wrap="notBeside" w:vAnchor="text" w:hAnchor="page" w:x="982" w:y="-179"/>
      <w:tabs>
        <w:tab w:val="left" w:pos="0"/>
      </w:tabs>
      <w:spacing w:before="120"/>
      <w:jc w:val="center"/>
      <w:rPr>
        <w:b/>
        <w:smallCaps/>
        <w:sz w:val="36"/>
        <w:szCs w:val="36"/>
      </w:rPr>
    </w:pPr>
    <w:r w:rsidRPr="00B959EA">
      <w:rPr>
        <w:b/>
        <w:smallCaps/>
        <w:sz w:val="36"/>
        <w:szCs w:val="36"/>
      </w:rPr>
      <w:t>Senate Finance Committee</w:t>
    </w:r>
  </w:p>
  <w:p w:rsidR="00EF22D3" w:rsidRDefault="00EF22D3">
    <w:pPr>
      <w:framePr w:w="10442" w:h="3245" w:wrap="notBeside" w:vAnchor="text" w:hAnchor="page" w:x="982" w:y="-179"/>
      <w:tabs>
        <w:tab w:val="left" w:pos="0"/>
      </w:tabs>
      <w:jc w:val="center"/>
    </w:pPr>
  </w:p>
  <w:p w:rsidR="00EF22D3" w:rsidRDefault="00EF22D3">
    <w:pPr>
      <w:framePr w:w="10442" w:h="3245" w:wrap="notBeside" w:vAnchor="text" w:hAnchor="page" w:x="982" w:y="-179"/>
      <w:rPr>
        <w:sz w:val="20"/>
      </w:rPr>
    </w:pPr>
    <w:r>
      <w:rPr>
        <w:sz w:val="20"/>
      </w:rPr>
      <w:t>Senator Bert Stedman, Co-Chair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Senator Lyman Hoffman, Co-Chair</w:t>
    </w:r>
  </w:p>
  <w:p w:rsidR="00EF22D3" w:rsidRDefault="00EF22D3">
    <w:pPr>
      <w:framePr w:w="10442" w:h="3245" w:wrap="notBeside" w:vAnchor="text" w:hAnchor="page" w:x="982" w:y="-179"/>
      <w:rPr>
        <w:sz w:val="20"/>
      </w:rPr>
    </w:pPr>
    <w:r>
      <w:rPr>
        <w:sz w:val="20"/>
      </w:rPr>
      <w:t>State Capitol, Room 516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State Capitol, Room 518</w:t>
    </w:r>
  </w:p>
  <w:p w:rsidR="00EF22D3" w:rsidRDefault="00EF22D3">
    <w:pPr>
      <w:framePr w:w="10442" w:h="3245" w:wrap="notBeside" w:vAnchor="text" w:hAnchor="page" w:x="982" w:y="-179"/>
      <w:jc w:val="both"/>
      <w:rPr>
        <w:sz w:val="20"/>
      </w:rPr>
    </w:pPr>
    <w:smartTag w:uri="urn:schemas-microsoft-com:office:smarttags" w:element="City">
      <w:r>
        <w:rPr>
          <w:sz w:val="20"/>
        </w:rPr>
        <w:t>Juneau</w:t>
      </w:r>
    </w:smartTag>
    <w:r>
      <w:rPr>
        <w:sz w:val="20"/>
      </w:rPr>
      <w:t xml:space="preserve">, </w:t>
    </w:r>
    <w:smartTag w:uri="urn:schemas-microsoft-com:office:smarttags" w:element="State">
      <w:r>
        <w:rPr>
          <w:sz w:val="20"/>
        </w:rPr>
        <w:t>AK</w:t>
      </w:r>
    </w:smartTag>
    <w:r>
      <w:rPr>
        <w:sz w:val="20"/>
      </w:rPr>
      <w:t xml:space="preserve"> </w:t>
    </w:r>
    <w:smartTag w:uri="urn:schemas-microsoft-com:office:smarttags" w:element="PostalCode">
      <w:r>
        <w:rPr>
          <w:sz w:val="20"/>
        </w:rPr>
        <w:t>99801-1182</w:t>
      </w:r>
    </w:smartTag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</w:t>
    </w:r>
    <w:smartTag w:uri="urn:schemas-microsoft-com:office:smarttags" w:element="place">
      <w:smartTag w:uri="urn:schemas-microsoft-com:office:smarttags" w:element="City">
        <w:r>
          <w:rPr>
            <w:sz w:val="20"/>
          </w:rPr>
          <w:t>Juneau</w:t>
        </w:r>
      </w:smartTag>
      <w:r>
        <w:rPr>
          <w:sz w:val="20"/>
        </w:rPr>
        <w:t xml:space="preserve">, </w:t>
      </w:r>
      <w:smartTag w:uri="urn:schemas-microsoft-com:office:smarttags" w:element="State">
        <w:r>
          <w:rPr>
            <w:sz w:val="20"/>
          </w:rPr>
          <w:t>AK</w:t>
        </w:r>
      </w:smartTag>
      <w:r>
        <w:rPr>
          <w:sz w:val="20"/>
        </w:rPr>
        <w:t xml:space="preserve"> </w:t>
      </w:r>
      <w:smartTag w:uri="urn:schemas-microsoft-com:office:smarttags" w:element="PostalCode">
        <w:r>
          <w:rPr>
            <w:sz w:val="20"/>
          </w:rPr>
          <w:t>99801-1182</w:t>
        </w:r>
      </w:smartTag>
    </w:smartTag>
  </w:p>
  <w:p w:rsidR="00EF22D3" w:rsidRDefault="00EF22D3">
    <w:pPr>
      <w:framePr w:w="10442" w:h="3245" w:wrap="notBeside" w:vAnchor="text" w:hAnchor="page" w:x="982" w:y="-179"/>
      <w:rPr>
        <w:sz w:val="20"/>
      </w:rPr>
    </w:pPr>
    <w:r>
      <w:rPr>
        <w:sz w:val="20"/>
      </w:rPr>
      <w:t>(907) 465- 3873 - Phone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Phone - (907) 465- 4453</w:t>
    </w:r>
  </w:p>
  <w:p w:rsidR="00EF22D3" w:rsidRDefault="00EF22D3">
    <w:pPr>
      <w:framePr w:w="10442" w:h="3245" w:wrap="notBeside" w:vAnchor="text" w:hAnchor="page" w:x="982" w:y="-179"/>
      <w:rPr>
        <w:sz w:val="20"/>
      </w:rPr>
    </w:pPr>
    <w:r>
      <w:rPr>
        <w:sz w:val="20"/>
      </w:rPr>
      <w:t>(907) 465-3922 - Fax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     Fax - (907) 465- 4523</w:t>
    </w:r>
  </w:p>
  <w:p w:rsidR="00EF22D3" w:rsidRPr="00CE4127" w:rsidRDefault="00EF22D3">
    <w:pPr>
      <w:framePr w:w="10442" w:h="3245" w:wrap="notBeside" w:vAnchor="text" w:hAnchor="page" w:x="982" w:y="-179"/>
      <w:rPr>
        <w:smallCaps/>
        <w:sz w:val="16"/>
        <w:szCs w:val="16"/>
      </w:rPr>
    </w:pPr>
    <w:r w:rsidRPr="00D23574">
      <w:rPr>
        <w:sz w:val="16"/>
        <w:szCs w:val="16"/>
      </w:rPr>
      <w:t>Senator_Bert_Stedman@legis.state.ak.us</w:t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  <w:t xml:space="preserve"> </w:t>
    </w:r>
    <w:r w:rsidRPr="00D23574">
      <w:rPr>
        <w:sz w:val="16"/>
        <w:szCs w:val="16"/>
      </w:rPr>
      <w:t>Senator_Lyman_Hoffman@legis.state.ak.us</w:t>
    </w:r>
  </w:p>
  <w:p w:rsidR="00EF22D3" w:rsidRDefault="00EF22D3">
    <w:pPr>
      <w:pStyle w:val="Header"/>
      <w:tabs>
        <w:tab w:val="clear" w:pos="4320"/>
        <w:tab w:val="clear" w:pos="8640"/>
      </w:tabs>
    </w:pPr>
  </w:p>
  <w:p w:rsidR="00EF22D3" w:rsidRDefault="000A4233" w:rsidP="00CE4127">
    <w:pPr>
      <w:framePr w:w="1440" w:h="1440" w:hRule="exact" w:hSpace="187" w:wrap="notBeside" w:vAnchor="text" w:hAnchor="page" w:x="5289" w:y="828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75.55pt" fillcolor="window">
          <v:imagedata r:id="rId1" o:title=""/>
        </v:shape>
      </w:pict>
    </w:r>
  </w:p>
  <w:p w:rsidR="00EF22D3" w:rsidRDefault="00EF22D3" w:rsidP="00CE4127">
    <w:pPr>
      <w:framePr w:w="2305" w:h="279" w:wrap="notBeside" w:vAnchor="text" w:hAnchor="page" w:x="4881" w:y="2313"/>
      <w:jc w:val="center"/>
    </w:pPr>
    <w:r>
      <w:rPr>
        <w:sz w:val="20"/>
      </w:rPr>
      <w:t>Official Business</w:t>
    </w:r>
  </w:p>
  <w:p w:rsidR="00EF22D3" w:rsidRDefault="000A4233">
    <w:pPr>
      <w:pStyle w:val="Header"/>
    </w:pPr>
    <w:r w:rsidRPr="000A4233">
      <w:rPr>
        <w:noProof/>
        <w:sz w:val="20"/>
      </w:rPr>
      <w:pict>
        <v:line id="_x0000_s1025" style="position:absolute;z-index:251657728" from="-38.75pt,129.25pt" to="501.25pt,129.25pt" strokeweight="4.5pt">
          <v:stroke linestyle="thinThick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2B09"/>
    <w:multiLevelType w:val="hybridMultilevel"/>
    <w:tmpl w:val="89642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880286"/>
    <w:multiLevelType w:val="hybridMultilevel"/>
    <w:tmpl w:val="1C80E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743E0"/>
    <w:multiLevelType w:val="hybridMultilevel"/>
    <w:tmpl w:val="6AE41AA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24E762C"/>
    <w:multiLevelType w:val="hybridMultilevel"/>
    <w:tmpl w:val="B2365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F5D02"/>
    <w:multiLevelType w:val="hybridMultilevel"/>
    <w:tmpl w:val="A1AE3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81AFF"/>
    <w:multiLevelType w:val="hybridMultilevel"/>
    <w:tmpl w:val="985EB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417D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117F03"/>
    <w:multiLevelType w:val="hybridMultilevel"/>
    <w:tmpl w:val="B96E2B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5DF4311"/>
    <w:multiLevelType w:val="hybridMultilevel"/>
    <w:tmpl w:val="4D8EBFA6"/>
    <w:lvl w:ilvl="0" w:tplc="5A0AB3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893850"/>
    <w:multiLevelType w:val="hybridMultilevel"/>
    <w:tmpl w:val="24809B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B26"/>
    <w:rsid w:val="000660CF"/>
    <w:rsid w:val="000A4233"/>
    <w:rsid w:val="00185614"/>
    <w:rsid w:val="001E1455"/>
    <w:rsid w:val="001F6262"/>
    <w:rsid w:val="0021102D"/>
    <w:rsid w:val="00234AAB"/>
    <w:rsid w:val="00250A58"/>
    <w:rsid w:val="00256563"/>
    <w:rsid w:val="00296046"/>
    <w:rsid w:val="003638A9"/>
    <w:rsid w:val="003C0B72"/>
    <w:rsid w:val="0045757F"/>
    <w:rsid w:val="00477D60"/>
    <w:rsid w:val="0048194F"/>
    <w:rsid w:val="004878DE"/>
    <w:rsid w:val="004A6FD9"/>
    <w:rsid w:val="005204E6"/>
    <w:rsid w:val="005547EE"/>
    <w:rsid w:val="005969EF"/>
    <w:rsid w:val="00596B64"/>
    <w:rsid w:val="005F7556"/>
    <w:rsid w:val="0061780B"/>
    <w:rsid w:val="006270E7"/>
    <w:rsid w:val="0068498F"/>
    <w:rsid w:val="006853C6"/>
    <w:rsid w:val="006858BB"/>
    <w:rsid w:val="006A60BD"/>
    <w:rsid w:val="006D2DC8"/>
    <w:rsid w:val="00721A14"/>
    <w:rsid w:val="00723EAC"/>
    <w:rsid w:val="00757DA1"/>
    <w:rsid w:val="00781AC9"/>
    <w:rsid w:val="007A76D1"/>
    <w:rsid w:val="007C6031"/>
    <w:rsid w:val="007E335E"/>
    <w:rsid w:val="00814503"/>
    <w:rsid w:val="00850228"/>
    <w:rsid w:val="008B4DF7"/>
    <w:rsid w:val="008D07D5"/>
    <w:rsid w:val="008D11E7"/>
    <w:rsid w:val="00900E30"/>
    <w:rsid w:val="00930F8F"/>
    <w:rsid w:val="00951666"/>
    <w:rsid w:val="00955171"/>
    <w:rsid w:val="009726E7"/>
    <w:rsid w:val="00992825"/>
    <w:rsid w:val="00A257A8"/>
    <w:rsid w:val="00A465DB"/>
    <w:rsid w:val="00A71292"/>
    <w:rsid w:val="00AE4A4C"/>
    <w:rsid w:val="00B35462"/>
    <w:rsid w:val="00B8045D"/>
    <w:rsid w:val="00B84213"/>
    <w:rsid w:val="00B85F56"/>
    <w:rsid w:val="00B959EA"/>
    <w:rsid w:val="00BC330C"/>
    <w:rsid w:val="00BC6729"/>
    <w:rsid w:val="00BC7AE0"/>
    <w:rsid w:val="00C1415B"/>
    <w:rsid w:val="00C2350A"/>
    <w:rsid w:val="00C96CC4"/>
    <w:rsid w:val="00CE4127"/>
    <w:rsid w:val="00CE531C"/>
    <w:rsid w:val="00CE6D44"/>
    <w:rsid w:val="00D23574"/>
    <w:rsid w:val="00D26B26"/>
    <w:rsid w:val="00D64361"/>
    <w:rsid w:val="00D84709"/>
    <w:rsid w:val="00DA487A"/>
    <w:rsid w:val="00DC48DB"/>
    <w:rsid w:val="00DF7824"/>
    <w:rsid w:val="00E36223"/>
    <w:rsid w:val="00E71300"/>
    <w:rsid w:val="00EF22D3"/>
    <w:rsid w:val="00F901EB"/>
    <w:rsid w:val="00FB6E3E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58BB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E335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E335E"/>
    <w:pPr>
      <w:keepNext/>
      <w:tabs>
        <w:tab w:val="left" w:pos="2160"/>
      </w:tabs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E335E"/>
    <w:pPr>
      <w:keepNext/>
      <w:framePr w:w="10442" w:h="3245" w:wrap="notBeside" w:vAnchor="text" w:hAnchor="page" w:x="982" w:y="-179"/>
      <w:jc w:val="center"/>
      <w:outlineLvl w:val="2"/>
    </w:pPr>
    <w:rPr>
      <w:b/>
      <w:sz w:val="48"/>
    </w:rPr>
  </w:style>
  <w:style w:type="paragraph" w:styleId="Heading4">
    <w:name w:val="heading 4"/>
    <w:basedOn w:val="Normal"/>
    <w:next w:val="Normal"/>
    <w:qFormat/>
    <w:rsid w:val="007E335E"/>
    <w:pPr>
      <w:keepNext/>
      <w:ind w:left="72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33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335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7E335E"/>
    <w:pPr>
      <w:ind w:left="720"/>
    </w:pPr>
  </w:style>
  <w:style w:type="paragraph" w:styleId="FootnoteText">
    <w:name w:val="footnote text"/>
    <w:basedOn w:val="Normal"/>
    <w:semiHidden/>
    <w:rsid w:val="007E335E"/>
    <w:rPr>
      <w:sz w:val="20"/>
    </w:rPr>
  </w:style>
  <w:style w:type="character" w:styleId="FootnoteReference">
    <w:name w:val="footnote reference"/>
    <w:basedOn w:val="DefaultParagraphFont"/>
    <w:semiHidden/>
    <w:rsid w:val="007E335E"/>
    <w:rPr>
      <w:vertAlign w:val="superscript"/>
    </w:rPr>
  </w:style>
  <w:style w:type="paragraph" w:styleId="Caption">
    <w:name w:val="caption"/>
    <w:basedOn w:val="Normal"/>
    <w:next w:val="Normal"/>
    <w:qFormat/>
    <w:rsid w:val="007E335E"/>
    <w:pPr>
      <w:framePr w:w="8472" w:h="1009" w:wrap="notBeside" w:vAnchor="text" w:hAnchor="page" w:x="2449" w:y="101"/>
      <w:spacing w:before="120"/>
      <w:jc w:val="center"/>
    </w:pPr>
    <w:rPr>
      <w:b/>
      <w:sz w:val="28"/>
    </w:rPr>
  </w:style>
  <w:style w:type="paragraph" w:styleId="BodyText">
    <w:name w:val="Body Text"/>
    <w:basedOn w:val="Normal"/>
    <w:rsid w:val="007E335E"/>
    <w:pPr>
      <w:jc w:val="both"/>
    </w:pPr>
    <w:rPr>
      <w:rFonts w:ascii="Helvetica" w:hAnsi="Helvetica"/>
      <w:sz w:val="28"/>
    </w:rPr>
  </w:style>
  <w:style w:type="paragraph" w:styleId="Title">
    <w:name w:val="Title"/>
    <w:basedOn w:val="Normal"/>
    <w:qFormat/>
    <w:rsid w:val="007E335E"/>
    <w:pPr>
      <w:jc w:val="center"/>
    </w:pPr>
    <w:rPr>
      <w:rFonts w:ascii="Times New Roman" w:hAnsi="Times New Roman"/>
      <w:sz w:val="32"/>
      <w:szCs w:val="24"/>
    </w:rPr>
  </w:style>
  <w:style w:type="paragraph" w:styleId="Subtitle">
    <w:name w:val="Subtitle"/>
    <w:basedOn w:val="Normal"/>
    <w:qFormat/>
    <w:rsid w:val="007E335E"/>
    <w:pPr>
      <w:jc w:val="center"/>
    </w:pPr>
    <w:rPr>
      <w:rFonts w:ascii="Times New Roman" w:hAnsi="Times New Roman"/>
      <w:sz w:val="32"/>
      <w:szCs w:val="24"/>
      <w:u w:val="single"/>
    </w:rPr>
  </w:style>
  <w:style w:type="paragraph" w:styleId="BodyText2">
    <w:name w:val="Body Text 2"/>
    <w:basedOn w:val="Normal"/>
    <w:rsid w:val="007E335E"/>
    <w:rPr>
      <w:sz w:val="28"/>
    </w:rPr>
  </w:style>
  <w:style w:type="paragraph" w:styleId="BodyText3">
    <w:name w:val="Body Text 3"/>
    <w:basedOn w:val="Normal"/>
    <w:rsid w:val="007E335E"/>
    <w:rPr>
      <w:sz w:val="26"/>
    </w:rPr>
  </w:style>
  <w:style w:type="character" w:styleId="Hyperlink">
    <w:name w:val="Hyperlink"/>
    <w:basedOn w:val="DefaultParagraphFont"/>
    <w:rsid w:val="00CE4127"/>
    <w:rPr>
      <w:color w:val="0000FF"/>
      <w:u w:val="single"/>
    </w:rPr>
  </w:style>
  <w:style w:type="paragraph" w:styleId="BalloonText">
    <w:name w:val="Balloon Text"/>
    <w:basedOn w:val="Normal"/>
    <w:semiHidden/>
    <w:rsid w:val="0045757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C6031"/>
    <w:rPr>
      <w:rFonts w:ascii="Palatino" w:hAnsi="Palatin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Conden</vt:lpstr>
    </vt:vector>
  </TitlesOfParts>
  <Company>State of Alaska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Conden</dc:title>
  <dc:subject/>
  <dc:creator>Miles Baker</dc:creator>
  <cp:keywords/>
  <cp:lastModifiedBy>lhfcltc</cp:lastModifiedBy>
  <cp:revision>3</cp:revision>
  <cp:lastPrinted>2010-01-29T00:52:00Z</cp:lastPrinted>
  <dcterms:created xsi:type="dcterms:W3CDTF">2010-02-12T01:42:00Z</dcterms:created>
  <dcterms:modified xsi:type="dcterms:W3CDTF">2010-02-16T01:31:00Z</dcterms:modified>
</cp:coreProperties>
</file>