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B5A98" w14:textId="23FE1350" w:rsidR="00C34F37" w:rsidRPr="00C34F37" w:rsidRDefault="000873F3" w:rsidP="00C34F37">
      <w:pPr>
        <w:jc w:val="center"/>
        <w:rPr>
          <w:b/>
          <w:u w:val="single"/>
        </w:rPr>
      </w:pPr>
      <w:r>
        <w:rPr>
          <w:b/>
          <w:u w:val="single"/>
        </w:rPr>
        <w:t>20</w:t>
      </w:r>
      <w:r w:rsidR="00C34F37" w:rsidRPr="00C34F37">
        <w:rPr>
          <w:b/>
          <w:u w:val="single"/>
        </w:rPr>
        <w:t>1</w:t>
      </w:r>
      <w:r w:rsidR="002977FD">
        <w:rPr>
          <w:b/>
          <w:u w:val="single"/>
        </w:rPr>
        <w:t>8</w:t>
      </w:r>
      <w:r w:rsidR="00604B0F">
        <w:rPr>
          <w:b/>
          <w:u w:val="single"/>
        </w:rPr>
        <w:t xml:space="preserve"> SESSION</w:t>
      </w:r>
      <w:r w:rsidR="00C34F37" w:rsidRPr="00C34F37">
        <w:rPr>
          <w:b/>
          <w:u w:val="single"/>
        </w:rPr>
        <w:t xml:space="preserve"> OPERATING BUDGET AMENDMENT</w:t>
      </w:r>
      <w:r>
        <w:rPr>
          <w:b/>
          <w:u w:val="single"/>
        </w:rPr>
        <w:t xml:space="preserve"> PROPOSAL</w:t>
      </w:r>
    </w:p>
    <w:p w14:paraId="3D3F72D4" w14:textId="77777777" w:rsidR="00C34F37" w:rsidRDefault="00C34F37" w:rsidP="00C34F37"/>
    <w:p w14:paraId="4625015D" w14:textId="7EB66060" w:rsidR="00C34F37" w:rsidRDefault="00C34F37" w:rsidP="00C34F37"/>
    <w:p w14:paraId="14B2182A" w14:textId="12D40B32" w:rsidR="00C34F37" w:rsidRDefault="00C34F37" w:rsidP="00C34F37">
      <w:r w:rsidRPr="00C34F37">
        <w:rPr>
          <w:b/>
        </w:rPr>
        <w:t xml:space="preserve">OFFERED IN: </w:t>
      </w:r>
      <w:r w:rsidRPr="00C34F37">
        <w:rPr>
          <w:b/>
        </w:rPr>
        <w:tab/>
      </w:r>
      <w:r>
        <w:t xml:space="preserve">The </w:t>
      </w:r>
      <w:r w:rsidR="00BB608E">
        <w:t xml:space="preserve">House </w:t>
      </w:r>
      <w:r>
        <w:t xml:space="preserve">Finance </w:t>
      </w:r>
      <w:r w:rsidR="009F0737">
        <w:t>Subc</w:t>
      </w:r>
      <w:r>
        <w:t>ommittee</w:t>
      </w:r>
    </w:p>
    <w:p w14:paraId="0F55D2C3" w14:textId="60ED3A00" w:rsidR="00C34F37" w:rsidRDefault="00C34F37" w:rsidP="00C34F37"/>
    <w:p w14:paraId="6A832B99" w14:textId="3BB45F7F" w:rsidR="00C34F37" w:rsidRDefault="00C34F37" w:rsidP="00C34F37">
      <w:r w:rsidRPr="00C34F37">
        <w:rPr>
          <w:b/>
        </w:rPr>
        <w:t>TO:</w:t>
      </w:r>
      <w:r>
        <w:t xml:space="preserve"> </w:t>
      </w:r>
      <w:r>
        <w:tab/>
      </w:r>
      <w:r>
        <w:tab/>
      </w:r>
      <w:r>
        <w:tab/>
        <w:t>HB</w:t>
      </w:r>
      <w:r w:rsidR="00E3507D">
        <w:t xml:space="preserve"> 286</w:t>
      </w:r>
      <w:r>
        <w:t xml:space="preserve"> </w:t>
      </w:r>
      <w:r w:rsidR="002465B6">
        <w:t>/ HB</w:t>
      </w:r>
      <w:r w:rsidR="000A6AE6">
        <w:t xml:space="preserve"> </w:t>
      </w:r>
      <w:r w:rsidR="00E3507D">
        <w:t>285</w:t>
      </w:r>
    </w:p>
    <w:p w14:paraId="452C8597" w14:textId="2663109E" w:rsidR="00C34F37" w:rsidRDefault="0044729C" w:rsidP="0044729C">
      <w:pPr>
        <w:tabs>
          <w:tab w:val="left" w:pos="8820"/>
        </w:tabs>
      </w:pPr>
      <w:r>
        <w:tab/>
      </w:r>
      <w:bookmarkStart w:id="0" w:name="_GoBack"/>
      <w:bookmarkEnd w:id="0"/>
    </w:p>
    <w:p w14:paraId="580DD91B" w14:textId="77777777" w:rsidR="00C34F37" w:rsidRDefault="00C34F37" w:rsidP="00C34F37">
      <w:r w:rsidRPr="00C34F37">
        <w:rPr>
          <w:b/>
        </w:rPr>
        <w:t>OFFERED BY:</w:t>
      </w:r>
      <w:r>
        <w:t xml:space="preserve"> </w:t>
      </w:r>
      <w:r>
        <w:tab/>
      </w:r>
      <w:r w:rsidR="00FE2C92">
        <w:t>Representative Gara</w:t>
      </w:r>
    </w:p>
    <w:p w14:paraId="264EC630" w14:textId="77777777" w:rsidR="00C34F37" w:rsidRDefault="00C34F37" w:rsidP="00C34F37"/>
    <w:p w14:paraId="3715F010" w14:textId="77777777" w:rsidR="00C34F37" w:rsidRDefault="00C34F37" w:rsidP="00C34F37"/>
    <w:p w14:paraId="5FA75A5F" w14:textId="77777777" w:rsidR="00C34F37" w:rsidRDefault="00C34F37" w:rsidP="00C34F37">
      <w:r w:rsidRPr="00C34F37">
        <w:rPr>
          <w:b/>
        </w:rPr>
        <w:t>DEPARTMENT:</w:t>
      </w:r>
      <w:r>
        <w:tab/>
      </w:r>
      <w:r>
        <w:tab/>
      </w:r>
      <w:r w:rsidR="00FE2C92">
        <w:t>Judiciary</w:t>
      </w:r>
    </w:p>
    <w:p w14:paraId="3242D012" w14:textId="77777777" w:rsidR="00C34F37" w:rsidRDefault="00C34F37" w:rsidP="00C34F37">
      <w:r w:rsidRPr="00C34F37">
        <w:rPr>
          <w:b/>
        </w:rPr>
        <w:t>APPROPRIATION:</w:t>
      </w:r>
      <w:r>
        <w:tab/>
      </w:r>
      <w:r>
        <w:tab/>
      </w:r>
      <w:r w:rsidR="00FE2C92">
        <w:t>Alaska Court System</w:t>
      </w:r>
    </w:p>
    <w:p w14:paraId="4835090C" w14:textId="77777777" w:rsidR="00C34F37" w:rsidRDefault="00C34F37" w:rsidP="00C34F37"/>
    <w:p w14:paraId="35A8E847" w14:textId="77777777" w:rsidR="00C34F37" w:rsidRDefault="00C34F37" w:rsidP="00C34F37"/>
    <w:p w14:paraId="2BE3BA3F" w14:textId="77777777" w:rsidR="00C34F37" w:rsidRDefault="00C34F37" w:rsidP="00C34F37"/>
    <w:p w14:paraId="5A6CBD2E" w14:textId="77777777" w:rsidR="00C34F37" w:rsidRDefault="00C34F37" w:rsidP="00C34F37"/>
    <w:p w14:paraId="18A273B1" w14:textId="77777777" w:rsidR="009F3AFD" w:rsidRDefault="00C34F37" w:rsidP="00C64799">
      <w:pPr>
        <w:ind w:left="1710" w:hanging="1710"/>
      </w:pPr>
      <w:r w:rsidRPr="00C34F37">
        <w:rPr>
          <w:b/>
        </w:rPr>
        <w:t xml:space="preserve">DELETE: </w:t>
      </w:r>
      <w:r w:rsidRPr="00C34F37">
        <w:rPr>
          <w:b/>
        </w:rPr>
        <w:tab/>
      </w:r>
      <w:r w:rsidR="009F3AFD">
        <w:t>Conditional w</w:t>
      </w:r>
      <w:r w:rsidR="00FE2C92">
        <w:t>ordage that appears immediately after the Alaska Court System appropriation</w:t>
      </w:r>
      <w:r w:rsidR="009F3AFD">
        <w:t xml:space="preserve"> name in sec. 1 of both HB 286 and HB 285:</w:t>
      </w:r>
    </w:p>
    <w:p w14:paraId="2B3D08F2" w14:textId="77777777" w:rsidR="009F3AFD" w:rsidRDefault="009F3AFD" w:rsidP="00C64799">
      <w:pPr>
        <w:ind w:left="1710" w:hanging="1710"/>
      </w:pPr>
    </w:p>
    <w:p w14:paraId="5F8CF5DE" w14:textId="77777777" w:rsidR="00C34F37" w:rsidRDefault="00FE2C92" w:rsidP="009F3AFD">
      <w:pPr>
        <w:ind w:left="1710"/>
      </w:pPr>
      <w:r>
        <w:t xml:space="preserve"> “Budget requests from agencies of the Judicial Branch are transmitted as requested.”</w:t>
      </w:r>
    </w:p>
    <w:p w14:paraId="3DC12A34" w14:textId="77777777" w:rsidR="00004800" w:rsidRDefault="00004800" w:rsidP="00C34F37">
      <w:pPr>
        <w:ind w:left="1440" w:hanging="1440"/>
      </w:pPr>
    </w:p>
    <w:p w14:paraId="367CDD97" w14:textId="77777777" w:rsidR="002977FD" w:rsidRDefault="002977FD" w:rsidP="00C64799">
      <w:pPr>
        <w:ind w:left="1710" w:hanging="1710"/>
        <w:rPr>
          <w:b/>
        </w:rPr>
      </w:pPr>
    </w:p>
    <w:p w14:paraId="6F4DB561" w14:textId="77777777" w:rsidR="00004800" w:rsidRPr="00C34F37" w:rsidRDefault="00004800" w:rsidP="00C34F37">
      <w:pPr>
        <w:ind w:left="1440" w:hanging="1440"/>
      </w:pPr>
    </w:p>
    <w:p w14:paraId="13344E0A" w14:textId="77777777" w:rsidR="00C34F37" w:rsidRPr="00C34F37" w:rsidRDefault="00C34F37" w:rsidP="00C34F37">
      <w:pPr>
        <w:ind w:left="1440" w:hanging="1440"/>
        <w:rPr>
          <w:b/>
        </w:rPr>
      </w:pPr>
    </w:p>
    <w:p w14:paraId="58A29C97" w14:textId="77777777" w:rsidR="002977FD" w:rsidRDefault="00C34F37" w:rsidP="002977FD">
      <w:pPr>
        <w:ind w:left="1440" w:hanging="1440"/>
      </w:pPr>
      <w:r w:rsidRPr="00C34F37">
        <w:rPr>
          <w:b/>
        </w:rPr>
        <w:t>EXPLANATION:</w:t>
      </w:r>
      <w:r w:rsidRPr="00C34F37">
        <w:tab/>
      </w:r>
      <w:r w:rsidR="00931B1F">
        <w:t xml:space="preserve">OMB attaches this conditional language every budget cycle to reflect that the Judiciary’s operating budget is unchanged from the original request.  The legislature traditionally removes </w:t>
      </w:r>
      <w:r w:rsidR="009F3AFD">
        <w:t>it</w:t>
      </w:r>
      <w:r w:rsidR="00931B1F">
        <w:t xml:space="preserve"> during the subcommittee process</w:t>
      </w:r>
      <w:r w:rsidR="009F3AFD">
        <w:t>.</w:t>
      </w:r>
    </w:p>
    <w:p w14:paraId="715E2737" w14:textId="77777777" w:rsidR="002465B6" w:rsidRPr="00C34F37" w:rsidRDefault="002465B6" w:rsidP="00C34F37">
      <w:pPr>
        <w:ind w:left="1440" w:hanging="1440"/>
        <w:rPr>
          <w:b/>
        </w:rPr>
      </w:pPr>
    </w:p>
    <w:sectPr w:rsidR="002465B6" w:rsidRPr="00C34F37" w:rsidSect="0044729C">
      <w:headerReference w:type="default" r:id="rId8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95D9D" w14:textId="77777777" w:rsidR="004F3D0B" w:rsidRDefault="004F3D0B" w:rsidP="0085194B">
      <w:r>
        <w:separator/>
      </w:r>
    </w:p>
  </w:endnote>
  <w:endnote w:type="continuationSeparator" w:id="0">
    <w:p w14:paraId="02BFF50E" w14:textId="77777777" w:rsidR="004F3D0B" w:rsidRDefault="004F3D0B" w:rsidP="00851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DD80B" w14:textId="77777777" w:rsidR="004F3D0B" w:rsidRDefault="004F3D0B" w:rsidP="0085194B">
      <w:r>
        <w:separator/>
      </w:r>
    </w:p>
  </w:footnote>
  <w:footnote w:type="continuationSeparator" w:id="0">
    <w:p w14:paraId="23893F32" w14:textId="77777777" w:rsidR="004F3D0B" w:rsidRDefault="004F3D0B" w:rsidP="00851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B1E1E" w14:textId="31E42A4C" w:rsidR="0085194B" w:rsidRPr="0085194B" w:rsidRDefault="0085194B">
    <w:pPr>
      <w:pStyle w:val="Header"/>
      <w:jc w:val="right"/>
      <w:rPr>
        <w:b/>
      </w:rPr>
    </w:pPr>
    <w:r>
      <w:rPr>
        <w:b/>
      </w:rPr>
      <w:ptab w:relativeTo="margin" w:alignment="right" w:leader="none"/>
    </w:r>
    <w:r>
      <w:rPr>
        <w:b/>
      </w:rPr>
      <w:t xml:space="preserve"> Amendment 1</w:t>
    </w:r>
  </w:p>
  <w:p w14:paraId="01C87DB2" w14:textId="77777777" w:rsidR="0085194B" w:rsidRDefault="008519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C13DA6"/>
    <w:multiLevelType w:val="hybridMultilevel"/>
    <w:tmpl w:val="9DFA175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33"/>
    <w:rsid w:val="00004800"/>
    <w:rsid w:val="000172FE"/>
    <w:rsid w:val="00021D1B"/>
    <w:rsid w:val="00033745"/>
    <w:rsid w:val="0008637A"/>
    <w:rsid w:val="000873F3"/>
    <w:rsid w:val="000A4BD4"/>
    <w:rsid w:val="000A6AE6"/>
    <w:rsid w:val="000E3575"/>
    <w:rsid w:val="001045BD"/>
    <w:rsid w:val="00156046"/>
    <w:rsid w:val="002340DD"/>
    <w:rsid w:val="002465B6"/>
    <w:rsid w:val="00253311"/>
    <w:rsid w:val="00281D90"/>
    <w:rsid w:val="00291B64"/>
    <w:rsid w:val="002977FD"/>
    <w:rsid w:val="002A2451"/>
    <w:rsid w:val="002A262C"/>
    <w:rsid w:val="00356ED0"/>
    <w:rsid w:val="003E5787"/>
    <w:rsid w:val="003E57FF"/>
    <w:rsid w:val="004428C9"/>
    <w:rsid w:val="0044729C"/>
    <w:rsid w:val="004516D3"/>
    <w:rsid w:val="00471DEE"/>
    <w:rsid w:val="004E1C2F"/>
    <w:rsid w:val="004F3D0B"/>
    <w:rsid w:val="00517268"/>
    <w:rsid w:val="0052593E"/>
    <w:rsid w:val="00553B53"/>
    <w:rsid w:val="005947F6"/>
    <w:rsid w:val="005E5EB8"/>
    <w:rsid w:val="00604B0F"/>
    <w:rsid w:val="00630FA0"/>
    <w:rsid w:val="00646491"/>
    <w:rsid w:val="00724734"/>
    <w:rsid w:val="00740467"/>
    <w:rsid w:val="00771C31"/>
    <w:rsid w:val="007D390D"/>
    <w:rsid w:val="00800103"/>
    <w:rsid w:val="0085194B"/>
    <w:rsid w:val="00931B1F"/>
    <w:rsid w:val="00935414"/>
    <w:rsid w:val="00991533"/>
    <w:rsid w:val="009925F1"/>
    <w:rsid w:val="009B09B7"/>
    <w:rsid w:val="009F0737"/>
    <w:rsid w:val="009F3AFD"/>
    <w:rsid w:val="00A738BC"/>
    <w:rsid w:val="00A95573"/>
    <w:rsid w:val="00B23415"/>
    <w:rsid w:val="00B73280"/>
    <w:rsid w:val="00B807B0"/>
    <w:rsid w:val="00BA3697"/>
    <w:rsid w:val="00BB608E"/>
    <w:rsid w:val="00BD18A7"/>
    <w:rsid w:val="00C30022"/>
    <w:rsid w:val="00C34F37"/>
    <w:rsid w:val="00C64799"/>
    <w:rsid w:val="00C7061F"/>
    <w:rsid w:val="00CC5BC5"/>
    <w:rsid w:val="00DB21BA"/>
    <w:rsid w:val="00E12016"/>
    <w:rsid w:val="00E3507D"/>
    <w:rsid w:val="00E6704E"/>
    <w:rsid w:val="00ED5E97"/>
    <w:rsid w:val="00F4107B"/>
    <w:rsid w:val="00FB6964"/>
    <w:rsid w:val="00FE2C92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0D3DF1"/>
  <w15:docId w15:val="{807CF797-5A44-471B-9E69-4FFDB402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63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94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1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9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D774F-ED31-4604-B678-F48358641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FY13 OPERATING BUDGET AMENDMENT</vt:lpstr>
    </vt:vector>
  </TitlesOfParts>
  <Company>State of Alaska, Legislative Finance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FY13 OPERATING BUDGET AMENDMENT</dc:title>
  <dc:subject/>
  <dc:creator>amanda_r</dc:creator>
  <cp:keywords/>
  <dc:description/>
  <cp:lastModifiedBy>Claire Gross</cp:lastModifiedBy>
  <cp:revision>4</cp:revision>
  <cp:lastPrinted>2018-02-10T01:27:00Z</cp:lastPrinted>
  <dcterms:created xsi:type="dcterms:W3CDTF">2018-01-31T21:42:00Z</dcterms:created>
  <dcterms:modified xsi:type="dcterms:W3CDTF">2018-02-10T01:27:00Z</dcterms:modified>
</cp:coreProperties>
</file>