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BCB08F1" w:rsidR="00502D2C" w:rsidRDefault="00000000">
      <w:pPr>
        <w:rPr>
          <w:highlight w:val="yellow"/>
        </w:rPr>
      </w:pPr>
      <w:r>
        <w:t>Date:</w:t>
      </w:r>
      <w:r w:rsidR="00D1375E">
        <w:tab/>
        <w:t>4/24/2023</w:t>
      </w:r>
    </w:p>
    <w:p w14:paraId="00000002" w14:textId="77777777" w:rsidR="00502D2C" w:rsidRDefault="00502D2C"/>
    <w:p w14:paraId="00000003" w14:textId="77777777" w:rsidR="00502D2C" w:rsidRDefault="00000000">
      <w:r>
        <w:t>To:</w:t>
      </w:r>
      <w:r>
        <w:tab/>
        <w:t>Honorable Representative Jesse Sumner</w:t>
      </w:r>
    </w:p>
    <w:p w14:paraId="00000004" w14:textId="77777777" w:rsidR="00502D2C" w:rsidRDefault="00000000">
      <w:pPr>
        <w:ind w:firstLine="720"/>
      </w:pPr>
      <w:r>
        <w:t>Chair, House Labor &amp; Commerce Committee</w:t>
      </w:r>
    </w:p>
    <w:p w14:paraId="00000005" w14:textId="77777777" w:rsidR="00502D2C" w:rsidRDefault="00000000">
      <w:pPr>
        <w:ind w:firstLine="720"/>
      </w:pPr>
      <w:hyperlink r:id="rId4">
        <w:r>
          <w:rPr>
            <w:color w:val="1155CC"/>
            <w:u w:val="single"/>
          </w:rPr>
          <w:t>House.Labor.And.Commerce@akleg.gov</w:t>
        </w:r>
      </w:hyperlink>
    </w:p>
    <w:p w14:paraId="00000006" w14:textId="77777777" w:rsidR="00502D2C" w:rsidRDefault="00502D2C">
      <w:pPr>
        <w:ind w:firstLine="720"/>
      </w:pPr>
    </w:p>
    <w:p w14:paraId="00000008" w14:textId="2BEA9C7E" w:rsidR="00502D2C" w:rsidRDefault="00000000">
      <w:r>
        <w:t>From:</w:t>
      </w:r>
      <w:r w:rsidR="00D1375E">
        <w:tab/>
        <w:t>C. Barret Goodale</w:t>
      </w:r>
    </w:p>
    <w:p w14:paraId="72A16D69" w14:textId="0942C312" w:rsidR="00E26E07" w:rsidRDefault="00E26E07">
      <w:pPr>
        <w:rPr>
          <w:highlight w:val="yellow"/>
        </w:rPr>
      </w:pPr>
      <w:r>
        <w:tab/>
        <w:t>Fairbanks, AK</w:t>
      </w:r>
    </w:p>
    <w:p w14:paraId="00000009" w14:textId="77777777" w:rsidR="00502D2C" w:rsidRDefault="00502D2C">
      <w:pPr>
        <w:ind w:firstLine="720"/>
      </w:pPr>
    </w:p>
    <w:p w14:paraId="0000000A" w14:textId="77777777" w:rsidR="00502D2C" w:rsidRDefault="00000000">
      <w:r>
        <w:t>Re:</w:t>
      </w:r>
      <w:r>
        <w:tab/>
        <w:t>Support for HB 119</w:t>
      </w:r>
    </w:p>
    <w:p w14:paraId="0000000B" w14:textId="77777777" w:rsidR="00502D2C" w:rsidRDefault="00000000">
      <w:pPr>
        <w:ind w:firstLine="720"/>
        <w:rPr>
          <w:highlight w:val="white"/>
        </w:rPr>
      </w:pPr>
      <w:r>
        <w:rPr>
          <w:highlight w:val="white"/>
        </w:rPr>
        <w:t>An Act relating to marijuana taxes; and providing for an effective date</w:t>
      </w:r>
    </w:p>
    <w:p w14:paraId="0000000C" w14:textId="77777777" w:rsidR="00502D2C" w:rsidRDefault="00502D2C">
      <w:pPr>
        <w:ind w:firstLine="720"/>
        <w:rPr>
          <w:highlight w:val="white"/>
        </w:rPr>
      </w:pPr>
    </w:p>
    <w:p w14:paraId="0000000D" w14:textId="77777777" w:rsidR="00502D2C" w:rsidRDefault="00502D2C">
      <w:pPr>
        <w:ind w:firstLine="720"/>
        <w:rPr>
          <w:highlight w:val="white"/>
        </w:rPr>
      </w:pPr>
    </w:p>
    <w:p w14:paraId="0000000E" w14:textId="77777777" w:rsidR="00502D2C" w:rsidRDefault="00000000">
      <w:pPr>
        <w:ind w:firstLine="720"/>
        <w:rPr>
          <w:highlight w:val="white"/>
        </w:rPr>
      </w:pPr>
      <w:r>
        <w:rPr>
          <w:highlight w:val="white"/>
        </w:rPr>
        <w:t>Chair Sumner and distinguished members of the House Labor and Commerce Committee,</w:t>
      </w:r>
    </w:p>
    <w:p w14:paraId="0000000F" w14:textId="77777777" w:rsidR="00502D2C" w:rsidRDefault="00502D2C">
      <w:pPr>
        <w:ind w:firstLine="720"/>
        <w:rPr>
          <w:highlight w:val="white"/>
        </w:rPr>
      </w:pPr>
    </w:p>
    <w:p w14:paraId="00000010" w14:textId="77592B39" w:rsidR="00502D2C" w:rsidRDefault="00000000">
      <w:pPr>
        <w:rPr>
          <w:highlight w:val="white"/>
        </w:rPr>
      </w:pPr>
      <w:r>
        <w:rPr>
          <w:highlight w:val="white"/>
        </w:rPr>
        <w:t xml:space="preserve">I strongly urge your support of HB 119. This is a responsible change in tax policy that will benefit all </w:t>
      </w:r>
      <w:r w:rsidR="00510CD9">
        <w:rPr>
          <w:highlight w:val="white"/>
        </w:rPr>
        <w:t>Alaskans</w:t>
      </w:r>
      <w:r>
        <w:rPr>
          <w:highlight w:val="white"/>
        </w:rPr>
        <w:t xml:space="preserve"> and ensure that our homegrown Alaskan industry is positioned to survive and thrive in the years to come. </w:t>
      </w:r>
    </w:p>
    <w:p w14:paraId="26D8E3D0" w14:textId="77777777" w:rsidR="00510CD9" w:rsidRDefault="00510CD9">
      <w:pPr>
        <w:rPr>
          <w:highlight w:val="white"/>
        </w:rPr>
      </w:pPr>
    </w:p>
    <w:p w14:paraId="7B71EEB3" w14:textId="77777777" w:rsidR="00510CD9" w:rsidRDefault="00510CD9" w:rsidP="00510CD9">
      <w:pPr>
        <w:spacing w:line="240" w:lineRule="auto"/>
        <w:rPr>
          <w:color w:val="000000"/>
          <w:shd w:val="clear" w:color="auto" w:fill="FFFFFF"/>
        </w:rPr>
      </w:pPr>
      <w:r>
        <w:rPr>
          <w:rFonts w:eastAsia="Times New Roman"/>
          <w:color w:val="000000"/>
          <w:shd w:val="clear" w:color="auto" w:fill="FFFFFF"/>
        </w:rPr>
        <w:t xml:space="preserve">The current tax structure was implemented as a result of the 2014 </w:t>
      </w:r>
      <w:r>
        <w:rPr>
          <w:color w:val="000000"/>
          <w:shd w:val="clear" w:color="auto" w:fill="FFFFFF"/>
        </w:rPr>
        <w:t>Ballot Measure 2 that was passed by Alaskans to regulate marijuana like alcohol.  While the tax structure allowed the industry to get established and provided the state with a sizable sum of funds, it has stifled growth of the industry as it has matured.</w:t>
      </w:r>
    </w:p>
    <w:p w14:paraId="5CDF4A21" w14:textId="77777777" w:rsidR="00510CD9" w:rsidRDefault="00510CD9" w:rsidP="00510CD9">
      <w:pPr>
        <w:spacing w:line="240" w:lineRule="auto"/>
        <w:rPr>
          <w:color w:val="000000"/>
          <w:shd w:val="clear" w:color="auto" w:fill="FFFFFF"/>
        </w:rPr>
      </w:pPr>
    </w:p>
    <w:p w14:paraId="7D2BACA0" w14:textId="77777777" w:rsidR="00510CD9" w:rsidRDefault="00510CD9" w:rsidP="00510CD9">
      <w:pPr>
        <w:spacing w:line="240" w:lineRule="auto"/>
        <w:rPr>
          <w:color w:val="000000"/>
          <w:shd w:val="clear" w:color="auto" w:fill="FFFFFF"/>
        </w:rPr>
      </w:pPr>
      <w:r>
        <w:rPr>
          <w:color w:val="000000"/>
          <w:shd w:val="clear" w:color="auto" w:fill="FFFFFF"/>
        </w:rPr>
        <w:t xml:space="preserve">The legal market cannot compete with the black market with the current tax structure.  This has resulted in a resilient black market that makes marijuana more readily available to our youth, takes away from local jobs, Alaskan business owners, and tax revenue.  The proposed changes in house bill 119 will allow legal Alaskan owned marijuana businesses to compete and reduce the black market in our state.   </w:t>
      </w:r>
    </w:p>
    <w:p w14:paraId="7CA5B086" w14:textId="77777777" w:rsidR="00510CD9" w:rsidRDefault="00510CD9">
      <w:pPr>
        <w:rPr>
          <w:highlight w:val="white"/>
        </w:rPr>
      </w:pPr>
    </w:p>
    <w:p w14:paraId="4D3AEE3A" w14:textId="0F50F0DF" w:rsidR="00510CD9" w:rsidRDefault="00510CD9">
      <w:pPr>
        <w:rPr>
          <w:highlight w:val="white"/>
        </w:rPr>
      </w:pPr>
      <w:r>
        <w:rPr>
          <w:highlight w:val="white"/>
        </w:rPr>
        <w:t xml:space="preserve">The Alaskan Cannabis industry is one of the few industries in Alaska that grew during the pandemic.  According the Department of Revenue </w:t>
      </w:r>
      <w:r w:rsidRPr="00510CD9">
        <w:t xml:space="preserve">In 2021, the industry averaged 1,566 direct jobs and paid $48.3 million in wages. </w:t>
      </w:r>
      <w:r>
        <w:t xml:space="preserve">This does not include all of the ancillary business that support the industry including accountants, transport companies, packaging companies, local credit unions, contractors and more. </w:t>
      </w:r>
    </w:p>
    <w:p w14:paraId="4121BDC7" w14:textId="77777777" w:rsidR="00510CD9" w:rsidRDefault="00510CD9">
      <w:pPr>
        <w:rPr>
          <w:highlight w:val="white"/>
        </w:rPr>
      </w:pPr>
    </w:p>
    <w:p w14:paraId="033273DD" w14:textId="23BC1C7F" w:rsidR="00510CD9" w:rsidRDefault="00C366DF">
      <w:pPr>
        <w:rPr>
          <w:highlight w:val="white"/>
        </w:rPr>
      </w:pPr>
      <w:r>
        <w:rPr>
          <w:highlight w:val="white"/>
        </w:rPr>
        <w:t xml:space="preserve">Support HB119 </w:t>
      </w:r>
      <w:r w:rsidR="00D1375E">
        <w:rPr>
          <w:highlight w:val="white"/>
        </w:rPr>
        <w:t xml:space="preserve">to help </w:t>
      </w:r>
      <w:r>
        <w:rPr>
          <w:highlight w:val="white"/>
        </w:rPr>
        <w:t>fight against the unregulated black market</w:t>
      </w:r>
      <w:r w:rsidR="00D1375E">
        <w:rPr>
          <w:highlight w:val="white"/>
        </w:rPr>
        <w:t xml:space="preserve"> and </w:t>
      </w:r>
      <w:r>
        <w:rPr>
          <w:highlight w:val="white"/>
        </w:rPr>
        <w:t>protect the thousands of jobs the cannabis industry has created</w:t>
      </w:r>
      <w:r w:rsidR="00D1375E">
        <w:rPr>
          <w:highlight w:val="white"/>
        </w:rPr>
        <w:t xml:space="preserve">. </w:t>
      </w:r>
    </w:p>
    <w:p w14:paraId="00000011" w14:textId="77777777" w:rsidR="00502D2C" w:rsidRDefault="00502D2C">
      <w:pPr>
        <w:rPr>
          <w:highlight w:val="white"/>
        </w:rPr>
      </w:pPr>
    </w:p>
    <w:p w14:paraId="00000013" w14:textId="410945EA" w:rsidR="00502D2C" w:rsidRDefault="00D1375E">
      <w:pPr>
        <w:rPr>
          <w:highlight w:val="white"/>
        </w:rPr>
      </w:pPr>
      <w:r>
        <w:rPr>
          <w:highlight w:val="white"/>
        </w:rPr>
        <w:t>Sincerely,</w:t>
      </w:r>
    </w:p>
    <w:p w14:paraId="799DFB9E" w14:textId="77777777" w:rsidR="00D1375E" w:rsidRDefault="00D1375E">
      <w:pPr>
        <w:rPr>
          <w:highlight w:val="white"/>
        </w:rPr>
      </w:pPr>
    </w:p>
    <w:p w14:paraId="0000001C" w14:textId="0487A45A" w:rsidR="00502D2C" w:rsidRDefault="00D1375E">
      <w:pPr>
        <w:rPr>
          <w:highlight w:val="yellow"/>
        </w:rPr>
      </w:pPr>
      <w:r>
        <w:rPr>
          <w:highlight w:val="white"/>
        </w:rPr>
        <w:t>C. Barret Goodale</w:t>
      </w:r>
    </w:p>
    <w:p w14:paraId="0000001D" w14:textId="77777777" w:rsidR="00502D2C" w:rsidRDefault="00502D2C"/>
    <w:sectPr w:rsidR="00502D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2C"/>
    <w:rsid w:val="00502D2C"/>
    <w:rsid w:val="00510CD9"/>
    <w:rsid w:val="00C366DF"/>
    <w:rsid w:val="00D1375E"/>
    <w:rsid w:val="00DC3993"/>
    <w:rsid w:val="00E26E07"/>
    <w:rsid w:val="00E5219D"/>
    <w:rsid w:val="00EA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245E"/>
  <w15:docId w15:val="{2BBE8CD4-4AE0-4304-B268-E89E5E95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use.Labor.And.Commerce@akle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dc:creator>
  <cp:lastModifiedBy>Barret</cp:lastModifiedBy>
  <cp:revision>3</cp:revision>
  <dcterms:created xsi:type="dcterms:W3CDTF">2023-04-25T21:14:00Z</dcterms:created>
  <dcterms:modified xsi:type="dcterms:W3CDTF">2023-04-25T21:20:00Z</dcterms:modified>
</cp:coreProperties>
</file>