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09" w:rsidRDefault="00601709" w:rsidP="00B51C21">
      <w:pPr>
        <w:pBdr>
          <w:bottom w:val="thinThickThinMediumGap" w:sz="18" w:space="1" w:color="auto"/>
        </w:pBdr>
        <w:rPr>
          <w:sz w:val="24"/>
          <w:szCs w:val="24"/>
        </w:rPr>
      </w:pPr>
      <w:bookmarkStart w:id="0" w:name="_GoBack"/>
      <w:bookmarkEnd w:id="0"/>
    </w:p>
    <w:p w:rsidR="00B7308D" w:rsidRDefault="00B7308D" w:rsidP="00B51C21">
      <w:pPr>
        <w:rPr>
          <w:sz w:val="24"/>
          <w:szCs w:val="24"/>
        </w:rPr>
      </w:pPr>
    </w:p>
    <w:p w:rsidR="00601709" w:rsidRDefault="00601709" w:rsidP="00B51C21">
      <w:pPr>
        <w:rPr>
          <w:sz w:val="24"/>
          <w:szCs w:val="24"/>
        </w:rPr>
      </w:pPr>
    </w:p>
    <w:p w:rsidR="00601709" w:rsidRPr="00601709" w:rsidRDefault="00601709" w:rsidP="00B51C21">
      <w:pPr>
        <w:rPr>
          <w:sz w:val="28"/>
          <w:szCs w:val="28"/>
        </w:rPr>
      </w:pPr>
      <w:r w:rsidRPr="00601709">
        <w:rPr>
          <w:sz w:val="28"/>
          <w:szCs w:val="28"/>
        </w:rPr>
        <w:t>February 28, 2013</w:t>
      </w:r>
    </w:p>
    <w:p w:rsidR="00601709" w:rsidRPr="00601709" w:rsidRDefault="00601709" w:rsidP="00B51C21">
      <w:pPr>
        <w:rPr>
          <w:sz w:val="28"/>
          <w:szCs w:val="28"/>
        </w:rPr>
      </w:pPr>
    </w:p>
    <w:p w:rsidR="00601709" w:rsidRPr="00601709" w:rsidRDefault="00601709" w:rsidP="00B51C21">
      <w:pPr>
        <w:rPr>
          <w:sz w:val="28"/>
          <w:szCs w:val="28"/>
        </w:rPr>
      </w:pPr>
      <w:r w:rsidRPr="00601709">
        <w:rPr>
          <w:sz w:val="28"/>
          <w:szCs w:val="28"/>
        </w:rPr>
        <w:t>Capitol, Room 124</w:t>
      </w:r>
      <w:r w:rsidRPr="00601709">
        <w:rPr>
          <w:sz w:val="28"/>
          <w:szCs w:val="28"/>
        </w:rPr>
        <w:tab/>
      </w:r>
      <w:r w:rsidRPr="00601709">
        <w:rPr>
          <w:sz w:val="28"/>
          <w:szCs w:val="28"/>
        </w:rPr>
        <w:tab/>
        <w:t>8:30 a.m.</w:t>
      </w:r>
    </w:p>
    <w:p w:rsidR="00601709" w:rsidRDefault="00601709" w:rsidP="00B51C21">
      <w:pPr>
        <w:rPr>
          <w:sz w:val="24"/>
          <w:szCs w:val="24"/>
        </w:rPr>
      </w:pPr>
    </w:p>
    <w:p w:rsidR="00B7308D" w:rsidRPr="00B7308D" w:rsidRDefault="00B7308D" w:rsidP="00B51C21">
      <w:pPr>
        <w:rPr>
          <w:sz w:val="36"/>
          <w:szCs w:val="36"/>
        </w:rPr>
      </w:pPr>
    </w:p>
    <w:p w:rsidR="00601709" w:rsidRPr="00B7308D" w:rsidRDefault="00601709" w:rsidP="00B51C21">
      <w:pPr>
        <w:rPr>
          <w:sz w:val="36"/>
          <w:szCs w:val="36"/>
        </w:rPr>
      </w:pPr>
      <w:r w:rsidRPr="00B7308D">
        <w:rPr>
          <w:sz w:val="36"/>
          <w:szCs w:val="36"/>
        </w:rPr>
        <w:t>Administrative Regulation Review Committee Meeting</w:t>
      </w:r>
    </w:p>
    <w:p w:rsidR="00601709" w:rsidRDefault="00601709" w:rsidP="00B51C21">
      <w:pPr>
        <w:rPr>
          <w:sz w:val="24"/>
          <w:szCs w:val="24"/>
        </w:rPr>
      </w:pPr>
    </w:p>
    <w:p w:rsidR="00601709" w:rsidRDefault="00601709" w:rsidP="00601709">
      <w:pPr>
        <w:rPr>
          <w:sz w:val="24"/>
          <w:szCs w:val="24"/>
        </w:rPr>
      </w:pPr>
    </w:p>
    <w:p w:rsidR="00601709" w:rsidRPr="00B7308D" w:rsidRDefault="00601709" w:rsidP="00601709">
      <w:pPr>
        <w:rPr>
          <w:sz w:val="32"/>
          <w:szCs w:val="32"/>
        </w:rPr>
      </w:pPr>
    </w:p>
    <w:p w:rsidR="00601709" w:rsidRPr="00B7308D" w:rsidRDefault="00601709" w:rsidP="00601709">
      <w:pPr>
        <w:rPr>
          <w:sz w:val="32"/>
          <w:szCs w:val="32"/>
        </w:rPr>
      </w:pPr>
      <w:r w:rsidRPr="00B7308D">
        <w:rPr>
          <w:sz w:val="32"/>
          <w:szCs w:val="32"/>
        </w:rPr>
        <w:t>AGENDA</w:t>
      </w:r>
    </w:p>
    <w:p w:rsidR="00601709" w:rsidRPr="00B7308D" w:rsidRDefault="00601709" w:rsidP="00601709">
      <w:pPr>
        <w:rPr>
          <w:sz w:val="32"/>
          <w:szCs w:val="32"/>
        </w:rPr>
      </w:pPr>
    </w:p>
    <w:p w:rsidR="00601709" w:rsidRPr="00B7308D" w:rsidRDefault="00601709" w:rsidP="00601709">
      <w:pPr>
        <w:rPr>
          <w:sz w:val="32"/>
          <w:szCs w:val="32"/>
        </w:rPr>
      </w:pPr>
      <w:r w:rsidRPr="00B7308D">
        <w:rPr>
          <w:sz w:val="32"/>
          <w:szCs w:val="32"/>
        </w:rPr>
        <w:t>Presentation by Sam Batkins, American Action Forum</w:t>
      </w:r>
    </w:p>
    <w:p w:rsidR="00601709" w:rsidRPr="00B7308D" w:rsidRDefault="00601709" w:rsidP="00601709">
      <w:pPr>
        <w:rPr>
          <w:sz w:val="32"/>
          <w:szCs w:val="32"/>
        </w:rPr>
      </w:pPr>
    </w:p>
    <w:p w:rsidR="00601709" w:rsidRPr="00B7308D" w:rsidRDefault="00601709" w:rsidP="00601709">
      <w:pPr>
        <w:rPr>
          <w:sz w:val="32"/>
          <w:szCs w:val="32"/>
        </w:rPr>
      </w:pPr>
      <w:r w:rsidRPr="00B7308D">
        <w:rPr>
          <w:sz w:val="32"/>
          <w:szCs w:val="32"/>
        </w:rPr>
        <w:t>The Impact of Federal Regulations in Alaska and Possible Reforms</w:t>
      </w:r>
    </w:p>
    <w:p w:rsidR="00601709" w:rsidRPr="00B7308D" w:rsidRDefault="00601709" w:rsidP="00601709">
      <w:pPr>
        <w:rPr>
          <w:sz w:val="32"/>
          <w:szCs w:val="32"/>
        </w:rPr>
      </w:pPr>
    </w:p>
    <w:p w:rsidR="00601709" w:rsidRPr="00B7308D" w:rsidRDefault="00601709" w:rsidP="00601709">
      <w:pPr>
        <w:rPr>
          <w:sz w:val="32"/>
          <w:szCs w:val="32"/>
        </w:rPr>
      </w:pPr>
    </w:p>
    <w:p w:rsidR="00B7308D" w:rsidRPr="00B7308D" w:rsidRDefault="00B7308D" w:rsidP="00601709">
      <w:pPr>
        <w:rPr>
          <w:sz w:val="32"/>
          <w:szCs w:val="32"/>
        </w:rPr>
      </w:pPr>
      <w:r w:rsidRPr="00B7308D">
        <w:rPr>
          <w:sz w:val="32"/>
          <w:szCs w:val="32"/>
        </w:rPr>
        <w:t>Presentation by Dave Casey, United States Army Corps of Engineers, Alaska District</w:t>
      </w:r>
    </w:p>
    <w:p w:rsidR="00B7308D" w:rsidRPr="00B7308D" w:rsidRDefault="00B7308D" w:rsidP="00601709">
      <w:pPr>
        <w:rPr>
          <w:sz w:val="32"/>
          <w:szCs w:val="32"/>
        </w:rPr>
      </w:pPr>
    </w:p>
    <w:p w:rsidR="00B7308D" w:rsidRPr="00B7308D" w:rsidRDefault="00B7308D" w:rsidP="00601709">
      <w:pPr>
        <w:rPr>
          <w:sz w:val="32"/>
          <w:szCs w:val="32"/>
        </w:rPr>
      </w:pPr>
      <w:r w:rsidRPr="00B7308D">
        <w:rPr>
          <w:sz w:val="32"/>
          <w:szCs w:val="32"/>
        </w:rPr>
        <w:t>Building and Preserving Alaska’s Future: Regulatory Program Update</w:t>
      </w:r>
    </w:p>
    <w:p w:rsidR="00601709" w:rsidRPr="00B7308D" w:rsidRDefault="00601709" w:rsidP="00B51C21">
      <w:pPr>
        <w:rPr>
          <w:sz w:val="32"/>
          <w:szCs w:val="32"/>
        </w:rPr>
      </w:pPr>
    </w:p>
    <w:sectPr w:rsidR="00601709" w:rsidRPr="00B7308D" w:rsidSect="005F1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1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38" w:rsidRDefault="008D3F38">
      <w:r>
        <w:separator/>
      </w:r>
    </w:p>
  </w:endnote>
  <w:endnote w:type="continuationSeparator" w:id="0">
    <w:p w:rsidR="008D3F38" w:rsidRDefault="008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21" w:rsidRDefault="00B51C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E5" w:rsidRDefault="002D0CE5"/>
  <w:p w:rsidR="002D0CE5" w:rsidRDefault="002D0C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21" w:rsidRDefault="00B51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38" w:rsidRDefault="008D3F38">
      <w:r>
        <w:separator/>
      </w:r>
    </w:p>
  </w:footnote>
  <w:footnote w:type="continuationSeparator" w:id="0">
    <w:p w:rsidR="008D3F38" w:rsidRDefault="008D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21" w:rsidRDefault="00B51C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E5" w:rsidRDefault="008D3F38">
    <w:pPr>
      <w:pStyle w:val="Header"/>
      <w:jc w:val="center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8.8pt;margin-top:36pt;width:61.35pt;height:64.8pt;z-index:251656192" o:allowincell="f">
          <v:imagedata r:id="rId1" o:title=""/>
          <w10:wrap type="topAndBottom"/>
        </v:shape>
        <o:OLEObject Type="Embed" ProgID="WangImage.Document" ShapeID="_x0000_s2049" DrawAspect="Content" ObjectID="_1423477713" r:id="rId2"/>
      </w:pict>
    </w:r>
    <w:r w:rsidR="002D0CE5">
      <w:rPr>
        <w:b/>
        <w:sz w:val="40"/>
      </w:rPr>
      <w:t xml:space="preserve">Alaska </w:t>
    </w:r>
    <w:r w:rsidR="000801D7">
      <w:rPr>
        <w:b/>
        <w:sz w:val="40"/>
      </w:rPr>
      <w:t>Legislature</w:t>
    </w:r>
  </w:p>
  <w:p w:rsidR="002D0CE5" w:rsidRDefault="00DF4605">
    <w:pPr>
      <w:pStyle w:val="Header"/>
      <w:jc w:val="center"/>
      <w:rPr>
        <w:b/>
        <w:sz w:val="36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165100</wp:posOffset>
              </wp:positionV>
              <wp:extent cx="2235200" cy="10312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E5" w:rsidRDefault="00DE369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</w:t>
                          </w:r>
                          <w:r w:rsidR="00BF0A6F">
                            <w:rPr>
                              <w:b/>
                            </w:rPr>
                            <w:t xml:space="preserve">epresentative </w:t>
                          </w:r>
                          <w:r w:rsidR="000801D7">
                            <w:rPr>
                              <w:b/>
                            </w:rPr>
                            <w:t>Lora Reinbold, Chair</w:t>
                          </w:r>
                        </w:p>
                        <w:p w:rsidR="002D0CE5" w:rsidRDefault="00B51C21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t>State Capitol Room 432</w:t>
                          </w:r>
                          <w:r w:rsidR="00BF0A6F">
                            <w:br/>
                            <w:t>Junea</w:t>
                          </w:r>
                          <w:r>
                            <w:t xml:space="preserve">u AK, 99801 </w:t>
                          </w:r>
                          <w:r>
                            <w:br/>
                            <w:t>Phone: 907-465-3822</w:t>
                          </w:r>
                          <w:r>
                            <w:br/>
                            <w:t>Fax: 907-465-3756</w:t>
                          </w:r>
                        </w:p>
                        <w:p w:rsidR="002D0CE5" w:rsidRDefault="002D0CE5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3pt;width:176pt;height:8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" o:allowincell="f" filled="f" stroked="f">
              <v:textbox>
                <w:txbxContent>
                  <w:p w:rsidR="002D0CE5" w:rsidRDefault="00DE369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</w:t>
                    </w:r>
                    <w:r w:rsidR="00BF0A6F">
                      <w:rPr>
                        <w:b/>
                      </w:rPr>
                      <w:t xml:space="preserve">epresentative </w:t>
                    </w:r>
                    <w:r w:rsidR="000801D7">
                      <w:rPr>
                        <w:b/>
                      </w:rPr>
                      <w:t>Lora Reinbold, Chair</w:t>
                    </w:r>
                  </w:p>
                  <w:p w:rsidR="002D0CE5" w:rsidRDefault="00B51C21">
                    <w:pPr>
                      <w:rPr>
                        <w:b/>
                        <w:bCs/>
                        <w:sz w:val="16"/>
                      </w:rPr>
                    </w:pPr>
                    <w:r>
                      <w:t>State Capitol Room 432</w:t>
                    </w:r>
                    <w:r w:rsidR="00BF0A6F">
                      <w:br/>
                      <w:t>Junea</w:t>
                    </w:r>
                    <w:r>
                      <w:t xml:space="preserve">u AK, 99801 </w:t>
                    </w:r>
                    <w:r>
                      <w:br/>
                      <w:t>Phone: 907-465-3822</w:t>
                    </w:r>
                    <w:r>
                      <w:br/>
                      <w:t>Fax: 907-465-3756</w:t>
                    </w:r>
                  </w:p>
                  <w:p w:rsidR="002D0CE5" w:rsidRDefault="002D0CE5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165100</wp:posOffset>
              </wp:positionV>
              <wp:extent cx="1645920" cy="1145540"/>
              <wp:effectExtent l="0" t="3175" r="1905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645920" cy="1145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E5" w:rsidRPr="00BF0A6F" w:rsidRDefault="002D0CE5" w:rsidP="00C66043">
                          <w:pPr>
                            <w:pStyle w:val="Heading2"/>
                            <w:rPr>
                              <w:b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5in;margin-top:13pt;width:129.6pt;height:90.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" o:allowincell="f" filled="f" stroked="f">
              <v:textbox>
                <w:txbxContent>
                  <w:p w:rsidR="002D0CE5" w:rsidRPr="00BF0A6F" w:rsidRDefault="002D0CE5" w:rsidP="00C66043">
                    <w:pPr>
                      <w:pStyle w:val="Heading2"/>
                      <w:rPr>
                        <w:b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D0CE5" w:rsidRDefault="002D0CE5">
    <w:pPr>
      <w:pStyle w:val="Header"/>
      <w:jc w:val="center"/>
      <w:rPr>
        <w:b/>
        <w:sz w:val="36"/>
      </w:rPr>
    </w:pPr>
  </w:p>
  <w:p w:rsidR="002D0CE5" w:rsidRDefault="002D0CE5">
    <w:pPr>
      <w:pStyle w:val="Header"/>
      <w:jc w:val="center"/>
      <w:rPr>
        <w:b/>
        <w:sz w:val="36"/>
      </w:rPr>
    </w:pPr>
  </w:p>
  <w:p w:rsidR="002D0CE5" w:rsidRDefault="002D0CE5">
    <w:pPr>
      <w:pStyle w:val="Header"/>
      <w:jc w:val="center"/>
      <w:rPr>
        <w:b/>
        <w:sz w:val="36"/>
      </w:rPr>
    </w:pPr>
  </w:p>
  <w:p w:rsidR="002D0CE5" w:rsidRDefault="00B51C21">
    <w:pPr>
      <w:pStyle w:val="Header"/>
      <w:jc w:val="center"/>
      <w:rPr>
        <w:b/>
        <w:sz w:val="36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467E22" wp14:editId="4761BC03">
              <wp:simplePos x="0" y="0"/>
              <wp:positionH relativeFrom="column">
                <wp:posOffset>736600</wp:posOffset>
              </wp:positionH>
              <wp:positionV relativeFrom="paragraph">
                <wp:posOffset>53340</wp:posOffset>
              </wp:positionV>
              <wp:extent cx="4318000" cy="381000"/>
              <wp:effectExtent l="0" t="0" r="0" b="0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CE5" w:rsidRPr="00C66043" w:rsidRDefault="000801D7" w:rsidP="00D0114D">
                          <w:pPr>
                            <w:pStyle w:val="Heading1"/>
                            <w:jc w:val="left"/>
                            <w:rPr>
                              <w:b/>
                              <w:szCs w:val="32"/>
                            </w:rPr>
                          </w:pPr>
                          <w:r>
                            <w:rPr>
                              <w:b/>
                              <w:szCs w:val="32"/>
                            </w:rPr>
                            <w:t>Administrative Regulation Review Committee</w:t>
                          </w:r>
                        </w:p>
                        <w:p w:rsidR="002D0CE5" w:rsidRDefault="002D0C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left:0;text-align:left;margin-left:58pt;margin-top:4.2pt;width:34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" o:allowincell="f" filled="f" stroked="f">
              <v:textbox>
                <w:txbxContent>
                  <w:p w:rsidR="002D0CE5" w:rsidRPr="00C66043" w:rsidRDefault="000801D7" w:rsidP="00D0114D">
                    <w:pPr>
                      <w:pStyle w:val="Heading1"/>
                      <w:jc w:val="left"/>
                      <w:rPr>
                        <w:b/>
                        <w:szCs w:val="32"/>
                      </w:rPr>
                    </w:pPr>
                    <w:r>
                      <w:rPr>
                        <w:b/>
                        <w:szCs w:val="32"/>
                      </w:rPr>
                      <w:t>Administrative Regulation Review Committee</w:t>
                    </w:r>
                  </w:p>
                  <w:p w:rsidR="002D0CE5" w:rsidRDefault="002D0CE5"/>
                </w:txbxContent>
              </v:textbox>
              <w10:wrap type="square"/>
            </v:shape>
          </w:pict>
        </mc:Fallback>
      </mc:AlternateContent>
    </w:r>
  </w:p>
  <w:p w:rsidR="002D0CE5" w:rsidRDefault="002D0CE5">
    <w:pPr>
      <w:pStyle w:val="Header"/>
      <w:jc w:val="center"/>
      <w:rPr>
        <w:b/>
        <w:sz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21" w:rsidRDefault="00B51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3FBB"/>
    <w:multiLevelType w:val="hybridMultilevel"/>
    <w:tmpl w:val="CC28A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62"/>
    <w:rsid w:val="000122C7"/>
    <w:rsid w:val="000138CC"/>
    <w:rsid w:val="000361EA"/>
    <w:rsid w:val="00055A82"/>
    <w:rsid w:val="000801D7"/>
    <w:rsid w:val="00084800"/>
    <w:rsid w:val="00086540"/>
    <w:rsid w:val="000A1E83"/>
    <w:rsid w:val="000C261F"/>
    <w:rsid w:val="000F64A0"/>
    <w:rsid w:val="000F76B1"/>
    <w:rsid w:val="00154C7B"/>
    <w:rsid w:val="00184817"/>
    <w:rsid w:val="001A1FB3"/>
    <w:rsid w:val="002150E1"/>
    <w:rsid w:val="002264CE"/>
    <w:rsid w:val="00250130"/>
    <w:rsid w:val="002662CC"/>
    <w:rsid w:val="002D0CE5"/>
    <w:rsid w:val="002F310A"/>
    <w:rsid w:val="00310759"/>
    <w:rsid w:val="0031264A"/>
    <w:rsid w:val="00312D2F"/>
    <w:rsid w:val="00360354"/>
    <w:rsid w:val="00396A5F"/>
    <w:rsid w:val="003A5DAD"/>
    <w:rsid w:val="003B4BBC"/>
    <w:rsid w:val="003D5B7A"/>
    <w:rsid w:val="003D7403"/>
    <w:rsid w:val="003F07DA"/>
    <w:rsid w:val="00463282"/>
    <w:rsid w:val="00481ECD"/>
    <w:rsid w:val="004B29DA"/>
    <w:rsid w:val="004C4E25"/>
    <w:rsid w:val="004D3BAD"/>
    <w:rsid w:val="004D4341"/>
    <w:rsid w:val="0055103A"/>
    <w:rsid w:val="005A1728"/>
    <w:rsid w:val="005F1992"/>
    <w:rsid w:val="00601709"/>
    <w:rsid w:val="006728A0"/>
    <w:rsid w:val="0070510C"/>
    <w:rsid w:val="00750634"/>
    <w:rsid w:val="00754C8A"/>
    <w:rsid w:val="00760633"/>
    <w:rsid w:val="007A51EB"/>
    <w:rsid w:val="0082632E"/>
    <w:rsid w:val="008471F4"/>
    <w:rsid w:val="008D3F38"/>
    <w:rsid w:val="0095159E"/>
    <w:rsid w:val="00954AFC"/>
    <w:rsid w:val="00974217"/>
    <w:rsid w:val="00997484"/>
    <w:rsid w:val="009F16FB"/>
    <w:rsid w:val="00A251C1"/>
    <w:rsid w:val="00A4685B"/>
    <w:rsid w:val="00A4753B"/>
    <w:rsid w:val="00A506B0"/>
    <w:rsid w:val="00A60CE5"/>
    <w:rsid w:val="00A67810"/>
    <w:rsid w:val="00AA1B04"/>
    <w:rsid w:val="00AA6762"/>
    <w:rsid w:val="00AC4974"/>
    <w:rsid w:val="00AD3FB3"/>
    <w:rsid w:val="00AE4115"/>
    <w:rsid w:val="00AF1408"/>
    <w:rsid w:val="00AF528D"/>
    <w:rsid w:val="00B34821"/>
    <w:rsid w:val="00B34FA4"/>
    <w:rsid w:val="00B51C21"/>
    <w:rsid w:val="00B64A62"/>
    <w:rsid w:val="00B7308D"/>
    <w:rsid w:val="00B96B3D"/>
    <w:rsid w:val="00BF0A6F"/>
    <w:rsid w:val="00C66043"/>
    <w:rsid w:val="00CB2B42"/>
    <w:rsid w:val="00CD155E"/>
    <w:rsid w:val="00CF185C"/>
    <w:rsid w:val="00D0114D"/>
    <w:rsid w:val="00D150F7"/>
    <w:rsid w:val="00D87BED"/>
    <w:rsid w:val="00DA71B3"/>
    <w:rsid w:val="00DE369D"/>
    <w:rsid w:val="00DF4605"/>
    <w:rsid w:val="00E40214"/>
    <w:rsid w:val="00E54C7A"/>
    <w:rsid w:val="00E87F6F"/>
    <w:rsid w:val="00F0243E"/>
    <w:rsid w:val="00F051DE"/>
    <w:rsid w:val="00F07D9F"/>
    <w:rsid w:val="00F4563B"/>
    <w:rsid w:val="00F572A4"/>
    <w:rsid w:val="00FA0D6A"/>
    <w:rsid w:val="00FA3576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992"/>
  </w:style>
  <w:style w:type="paragraph" w:styleId="Heading1">
    <w:name w:val="heading 1"/>
    <w:basedOn w:val="Normal"/>
    <w:next w:val="Normal"/>
    <w:qFormat/>
    <w:rsid w:val="005F199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F1992"/>
    <w:pPr>
      <w:keepNext/>
      <w:outlineLvl w:val="1"/>
    </w:pPr>
    <w:rPr>
      <w:b/>
      <w:bCs/>
      <w:sz w:val="16"/>
    </w:rPr>
  </w:style>
  <w:style w:type="paragraph" w:styleId="Heading5">
    <w:name w:val="heading 5"/>
    <w:basedOn w:val="Normal"/>
    <w:next w:val="Normal"/>
    <w:link w:val="Heading5Char"/>
    <w:unhideWhenUsed/>
    <w:qFormat/>
    <w:rsid w:val="00BF0A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992"/>
    <w:pPr>
      <w:jc w:val="center"/>
    </w:pPr>
    <w:rPr>
      <w:b/>
      <w:sz w:val="32"/>
    </w:rPr>
  </w:style>
  <w:style w:type="paragraph" w:styleId="BodyText2">
    <w:name w:val="Body Text 2"/>
    <w:basedOn w:val="Normal"/>
    <w:rsid w:val="005F1992"/>
    <w:pPr>
      <w:jc w:val="center"/>
    </w:pPr>
    <w:rPr>
      <w:sz w:val="18"/>
    </w:rPr>
  </w:style>
  <w:style w:type="paragraph" w:styleId="Footer">
    <w:name w:val="footer"/>
    <w:basedOn w:val="Normal"/>
    <w:rsid w:val="005F19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F19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F1992"/>
  </w:style>
  <w:style w:type="character" w:styleId="FootnoteReference">
    <w:name w:val="footnote reference"/>
    <w:basedOn w:val="DefaultParagraphFont"/>
    <w:semiHidden/>
    <w:rsid w:val="005F1992"/>
    <w:rPr>
      <w:vertAlign w:val="superscript"/>
    </w:rPr>
  </w:style>
  <w:style w:type="character" w:customStyle="1" w:styleId="TitleChar">
    <w:name w:val="Title Char"/>
    <w:basedOn w:val="DefaultParagraphFont"/>
    <w:link w:val="Title"/>
    <w:rsid w:val="00CF185C"/>
    <w:rPr>
      <w:b/>
      <w:sz w:val="32"/>
    </w:rPr>
  </w:style>
  <w:style w:type="paragraph" w:styleId="ListParagraph">
    <w:name w:val="List Paragraph"/>
    <w:basedOn w:val="Normal"/>
    <w:uiPriority w:val="34"/>
    <w:qFormat/>
    <w:rsid w:val="00CF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F0A6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992"/>
  </w:style>
  <w:style w:type="paragraph" w:styleId="Heading1">
    <w:name w:val="heading 1"/>
    <w:basedOn w:val="Normal"/>
    <w:next w:val="Normal"/>
    <w:qFormat/>
    <w:rsid w:val="005F199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F1992"/>
    <w:pPr>
      <w:keepNext/>
      <w:outlineLvl w:val="1"/>
    </w:pPr>
    <w:rPr>
      <w:b/>
      <w:bCs/>
      <w:sz w:val="16"/>
    </w:rPr>
  </w:style>
  <w:style w:type="paragraph" w:styleId="Heading5">
    <w:name w:val="heading 5"/>
    <w:basedOn w:val="Normal"/>
    <w:next w:val="Normal"/>
    <w:link w:val="Heading5Char"/>
    <w:unhideWhenUsed/>
    <w:qFormat/>
    <w:rsid w:val="00BF0A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992"/>
    <w:pPr>
      <w:jc w:val="center"/>
    </w:pPr>
    <w:rPr>
      <w:b/>
      <w:sz w:val="32"/>
    </w:rPr>
  </w:style>
  <w:style w:type="paragraph" w:styleId="BodyText2">
    <w:name w:val="Body Text 2"/>
    <w:basedOn w:val="Normal"/>
    <w:rsid w:val="005F1992"/>
    <w:pPr>
      <w:jc w:val="center"/>
    </w:pPr>
    <w:rPr>
      <w:sz w:val="18"/>
    </w:rPr>
  </w:style>
  <w:style w:type="paragraph" w:styleId="Footer">
    <w:name w:val="footer"/>
    <w:basedOn w:val="Normal"/>
    <w:rsid w:val="005F19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F19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F1992"/>
  </w:style>
  <w:style w:type="character" w:styleId="FootnoteReference">
    <w:name w:val="footnote reference"/>
    <w:basedOn w:val="DefaultParagraphFont"/>
    <w:semiHidden/>
    <w:rsid w:val="005F1992"/>
    <w:rPr>
      <w:vertAlign w:val="superscript"/>
    </w:rPr>
  </w:style>
  <w:style w:type="character" w:customStyle="1" w:styleId="TitleChar">
    <w:name w:val="Title Char"/>
    <w:basedOn w:val="DefaultParagraphFont"/>
    <w:link w:val="Title"/>
    <w:rsid w:val="00CF185C"/>
    <w:rPr>
      <w:b/>
      <w:sz w:val="32"/>
    </w:rPr>
  </w:style>
  <w:style w:type="paragraph" w:styleId="ListParagraph">
    <w:name w:val="List Paragraph"/>
    <w:basedOn w:val="Normal"/>
    <w:uiPriority w:val="34"/>
    <w:qFormat/>
    <w:rsid w:val="00CF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F0A6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scpal\Desktop\Neal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F22D-C22B-478E-9D79-7626F8E8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Neal's letterhead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State of Alaska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Paul LaBolle</dc:creator>
  <cp:lastModifiedBy>Administrator</cp:lastModifiedBy>
  <cp:revision>2</cp:revision>
  <cp:lastPrinted>2013-02-08T00:41:00Z</cp:lastPrinted>
  <dcterms:created xsi:type="dcterms:W3CDTF">2013-02-27T22:42:00Z</dcterms:created>
  <dcterms:modified xsi:type="dcterms:W3CDTF">2013-02-27T22:42:00Z</dcterms:modified>
</cp:coreProperties>
</file>