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4463" w14:textId="34F48B4D" w:rsidR="007B613D" w:rsidRPr="00C075AF" w:rsidRDefault="00974F37" w:rsidP="007B613D">
      <w:pPr>
        <w:spacing w:after="0"/>
        <w:jc w:val="center"/>
        <w:rPr>
          <w:rFonts w:ascii="Old English Text MT" w:hAnsi="Old English Text MT"/>
          <w:snapToGrid w:val="0"/>
          <w:color w:val="000000"/>
          <w:sz w:val="40"/>
          <w:szCs w:val="40"/>
        </w:rPr>
      </w:pPr>
      <w:r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5408" behindDoc="0" locked="0" layoutInCell="1" allowOverlap="1" wp14:anchorId="24BCEBDA" wp14:editId="1FF092A2">
                <wp:simplePos x="0" y="0"/>
                <wp:positionH relativeFrom="column">
                  <wp:posOffset>-243840</wp:posOffset>
                </wp:positionH>
                <wp:positionV relativeFrom="paragraph">
                  <wp:posOffset>160020</wp:posOffset>
                </wp:positionV>
                <wp:extent cx="2171700" cy="240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06015"/>
                        </a:xfrm>
                        <a:prstGeom prst="rect">
                          <a:avLst/>
                        </a:prstGeom>
                        <a:noFill/>
                        <a:ln w="9525">
                          <a:noFill/>
                          <a:miter lim="800000"/>
                          <a:headEnd/>
                          <a:tailEnd/>
                        </a:ln>
                      </wps:spPr>
                      <wps:txbx>
                        <w:txbxContent>
                          <w:p w14:paraId="3A87F8B4" w14:textId="77777777" w:rsidR="003029F1" w:rsidRPr="0008488B" w:rsidRDefault="003029F1" w:rsidP="00F574F3">
                            <w:pPr>
                              <w:spacing w:after="0"/>
                              <w:jc w:val="center"/>
                              <w:rPr>
                                <w:rFonts w:ascii="Times New Roman" w:hAnsi="Times New Roman" w:cs="Times New Roman"/>
                                <w:snapToGrid w:val="0"/>
                                <w:color w:val="000000"/>
                                <w:sz w:val="12"/>
                                <w:szCs w:val="12"/>
                              </w:rPr>
                            </w:pPr>
                          </w:p>
                          <w:p w14:paraId="0D5CDE6C" w14:textId="19B6A540" w:rsidR="00F574F3" w:rsidRPr="0008488B" w:rsidRDefault="008826F9" w:rsidP="00F574F3">
                            <w:pPr>
                              <w:spacing w:after="0"/>
                              <w:jc w:val="center"/>
                              <w:rPr>
                                <w:rFonts w:ascii="Times New Roman" w:hAnsi="Times New Roman" w:cs="Times New Roman"/>
                                <w:snapToGrid w:val="0"/>
                                <w:color w:val="000000"/>
                              </w:rPr>
                            </w:pPr>
                            <w:r>
                              <w:rPr>
                                <w:rFonts w:ascii="Times New Roman" w:hAnsi="Times New Roman" w:cs="Times New Roman"/>
                                <w:snapToGrid w:val="0"/>
                                <w:color w:val="000000"/>
                              </w:rPr>
                              <w:t>Rules</w:t>
                            </w:r>
                            <w:r w:rsidR="003029F1" w:rsidRPr="0008488B">
                              <w:rPr>
                                <w:rFonts w:ascii="Times New Roman" w:hAnsi="Times New Roman" w:cs="Times New Roman"/>
                                <w:snapToGrid w:val="0"/>
                                <w:color w:val="000000"/>
                              </w:rPr>
                              <w:t xml:space="preserve"> Committee</w:t>
                            </w:r>
                          </w:p>
                          <w:p w14:paraId="3ECD7E38" w14:textId="086977B5" w:rsidR="006D1B57" w:rsidRDefault="00EA4D7C" w:rsidP="006901D2">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Chairman</w:t>
                            </w:r>
                          </w:p>
                          <w:p w14:paraId="51220C0F" w14:textId="791BEA1A" w:rsidR="00121A22" w:rsidRDefault="00121A22" w:rsidP="006901D2">
                            <w:pPr>
                              <w:spacing w:after="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Judiciary Committee</w:t>
                            </w:r>
                          </w:p>
                          <w:p w14:paraId="3EF0E566" w14:textId="2FF951DD" w:rsidR="00121A22" w:rsidRDefault="00121A22" w:rsidP="006901D2">
                            <w:pPr>
                              <w:spacing w:after="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Chair</w:t>
                            </w:r>
                          </w:p>
                          <w:p w14:paraId="514CEC85" w14:textId="77777777" w:rsidR="008826F9" w:rsidRPr="008826F9" w:rsidRDefault="008826F9" w:rsidP="008826F9">
                            <w:pPr>
                              <w:spacing w:after="0"/>
                              <w:jc w:val="center"/>
                              <w:rPr>
                                <w:rFonts w:ascii="Times New Roman" w:hAnsi="Times New Roman" w:cs="Times New Roman"/>
                                <w:snapToGrid w:val="0"/>
                                <w:color w:val="000000"/>
                              </w:rPr>
                            </w:pPr>
                            <w:r w:rsidRPr="008826F9">
                              <w:rPr>
                                <w:rFonts w:ascii="Times New Roman" w:hAnsi="Times New Roman" w:cs="Times New Roman"/>
                                <w:snapToGrid w:val="0"/>
                                <w:color w:val="000000"/>
                              </w:rPr>
                              <w:t xml:space="preserve">State Affairs Committee </w:t>
                            </w:r>
                          </w:p>
                          <w:p w14:paraId="59D8726E" w14:textId="76161FA9" w:rsidR="008826F9" w:rsidRDefault="008826F9" w:rsidP="008826F9">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Vice-Chair</w:t>
                            </w:r>
                          </w:p>
                          <w:p w14:paraId="6C7011E4" w14:textId="3938F9EB" w:rsidR="006901D2" w:rsidRPr="006D1B57" w:rsidRDefault="006901D2" w:rsidP="006901D2">
                            <w:pPr>
                              <w:spacing w:after="0"/>
                              <w:jc w:val="center"/>
                              <w:rPr>
                                <w:rFonts w:ascii="Times New Roman" w:hAnsi="Times New Roman" w:cs="Times New Roman"/>
                                <w:snapToGrid w:val="0"/>
                                <w:color w:val="000000"/>
                                <w:sz w:val="18"/>
                                <w:szCs w:val="18"/>
                              </w:rPr>
                            </w:pPr>
                            <w:r w:rsidRPr="006D1B57">
                              <w:rPr>
                                <w:rFonts w:ascii="Times New Roman" w:hAnsi="Times New Roman" w:cs="Times New Roman"/>
                                <w:snapToGrid w:val="0"/>
                                <w:color w:val="000000"/>
                                <w:sz w:val="24"/>
                                <w:szCs w:val="24"/>
                              </w:rPr>
                              <w:t>Resources</w:t>
                            </w:r>
                            <w:r>
                              <w:rPr>
                                <w:rFonts w:ascii="Times New Roman" w:hAnsi="Times New Roman" w:cs="Times New Roman"/>
                                <w:snapToGrid w:val="0"/>
                                <w:color w:val="000000"/>
                              </w:rPr>
                              <w:t xml:space="preserve"> Committee</w:t>
                            </w:r>
                          </w:p>
                          <w:p w14:paraId="226B5915" w14:textId="5635D6CF" w:rsidR="006D1B57" w:rsidRDefault="00123CA8" w:rsidP="00123CA8">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Vice-Chair</w:t>
                            </w:r>
                          </w:p>
                          <w:p w14:paraId="0F7A7CAD" w14:textId="4F8E7C44" w:rsidR="00EA4D7C" w:rsidRDefault="00EA4D7C" w:rsidP="003029F1">
                            <w:pPr>
                              <w:spacing w:after="0"/>
                              <w:jc w:val="center"/>
                              <w:rPr>
                                <w:rFonts w:ascii="Times New Roman" w:hAnsi="Times New Roman" w:cs="Times New Roman"/>
                                <w:snapToGrid w:val="0"/>
                                <w:color w:val="000000"/>
                              </w:rPr>
                            </w:pPr>
                            <w:r w:rsidRPr="006D1B57">
                              <w:rPr>
                                <w:rFonts w:ascii="Times New Roman" w:hAnsi="Times New Roman" w:cs="Times New Roman"/>
                                <w:snapToGrid w:val="0"/>
                                <w:color w:val="000000"/>
                              </w:rPr>
                              <w:t>Select Committee on Legislative Ethics</w:t>
                            </w:r>
                          </w:p>
                          <w:p w14:paraId="394B2F4F" w14:textId="450F84D4" w:rsidR="00600E93" w:rsidRPr="006D1B57" w:rsidRDefault="00600E93" w:rsidP="003029F1">
                            <w:pPr>
                              <w:spacing w:after="0"/>
                              <w:jc w:val="center"/>
                              <w:rPr>
                                <w:rFonts w:ascii="Times New Roman" w:hAnsi="Times New Roman" w:cs="Times New Roman"/>
                                <w:snapToGrid w:val="0"/>
                                <w:color w:val="000000"/>
                              </w:rPr>
                            </w:pPr>
                            <w:r>
                              <w:rPr>
                                <w:rFonts w:ascii="Times New Roman" w:hAnsi="Times New Roman" w:cs="Times New Roman"/>
                                <w:snapToGrid w:val="0"/>
                                <w:color w:val="000000"/>
                              </w:rPr>
                              <w:t>Legislative Council</w:t>
                            </w:r>
                          </w:p>
                          <w:p w14:paraId="690DB457" w14:textId="041BC2C2" w:rsidR="00EA4D7C" w:rsidRDefault="00EA4D7C" w:rsidP="008826F9">
                            <w:pPr>
                              <w:spacing w:after="0"/>
                              <w:rPr>
                                <w:rFonts w:ascii="Times New Roman" w:hAnsi="Times New Roman" w:cs="Times New Roman"/>
                                <w:snapToGrid w:val="0"/>
                                <w:color w:val="000000"/>
                              </w:rPr>
                            </w:pPr>
                          </w:p>
                          <w:p w14:paraId="4DCC4FFC" w14:textId="77777777" w:rsidR="00F574F3" w:rsidRDefault="00F574F3" w:rsidP="00F574F3">
                            <w:pPr>
                              <w:spacing w:after="0" w:line="240" w:lineRule="auto"/>
                              <w:jc w:val="center"/>
                              <w:rPr>
                                <w:rFonts w:ascii="Times New Roman" w:hAnsi="Times New Roman" w:cs="Times New Roman"/>
                                <w:sz w:val="20"/>
                                <w:szCs w:val="20"/>
                              </w:rPr>
                            </w:pPr>
                          </w:p>
                          <w:p w14:paraId="32256358" w14:textId="77777777" w:rsidR="003029F1" w:rsidRPr="00DF3E56" w:rsidRDefault="003029F1" w:rsidP="00F574F3">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CEBDA" id="_x0000_t202" coordsize="21600,21600" o:spt="202" path="m,l,21600r21600,l21600,xe">
                <v:stroke joinstyle="miter"/>
                <v:path gradientshapeok="t" o:connecttype="rect"/>
              </v:shapetype>
              <v:shape id="Text Box 2" o:spid="_x0000_s1026" type="#_x0000_t202" style="position:absolute;left:0;text-align:left;margin-left:-19.2pt;margin-top:12.6pt;width:171pt;height:18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5ICgIAAPM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" filled="f" stroked="f">
                <v:textbox>
                  <w:txbxContent>
                    <w:p w14:paraId="3A87F8B4" w14:textId="77777777" w:rsidR="003029F1" w:rsidRPr="0008488B" w:rsidRDefault="003029F1" w:rsidP="00F574F3">
                      <w:pPr>
                        <w:spacing w:after="0"/>
                        <w:jc w:val="center"/>
                        <w:rPr>
                          <w:rFonts w:ascii="Times New Roman" w:hAnsi="Times New Roman" w:cs="Times New Roman"/>
                          <w:snapToGrid w:val="0"/>
                          <w:color w:val="000000"/>
                          <w:sz w:val="12"/>
                          <w:szCs w:val="12"/>
                        </w:rPr>
                      </w:pPr>
                    </w:p>
                    <w:p w14:paraId="0D5CDE6C" w14:textId="19B6A540" w:rsidR="00F574F3" w:rsidRPr="0008488B" w:rsidRDefault="008826F9" w:rsidP="00F574F3">
                      <w:pPr>
                        <w:spacing w:after="0"/>
                        <w:jc w:val="center"/>
                        <w:rPr>
                          <w:rFonts w:ascii="Times New Roman" w:hAnsi="Times New Roman" w:cs="Times New Roman"/>
                          <w:snapToGrid w:val="0"/>
                          <w:color w:val="000000"/>
                        </w:rPr>
                      </w:pPr>
                      <w:r>
                        <w:rPr>
                          <w:rFonts w:ascii="Times New Roman" w:hAnsi="Times New Roman" w:cs="Times New Roman"/>
                          <w:snapToGrid w:val="0"/>
                          <w:color w:val="000000"/>
                        </w:rPr>
                        <w:t>Rules</w:t>
                      </w:r>
                      <w:r w:rsidR="003029F1" w:rsidRPr="0008488B">
                        <w:rPr>
                          <w:rFonts w:ascii="Times New Roman" w:hAnsi="Times New Roman" w:cs="Times New Roman"/>
                          <w:snapToGrid w:val="0"/>
                          <w:color w:val="000000"/>
                        </w:rPr>
                        <w:t xml:space="preserve"> Committee</w:t>
                      </w:r>
                    </w:p>
                    <w:p w14:paraId="3ECD7E38" w14:textId="086977B5" w:rsidR="006D1B57" w:rsidRDefault="00EA4D7C" w:rsidP="006901D2">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Chairman</w:t>
                      </w:r>
                    </w:p>
                    <w:p w14:paraId="51220C0F" w14:textId="791BEA1A" w:rsidR="00121A22" w:rsidRDefault="00121A22" w:rsidP="006901D2">
                      <w:pPr>
                        <w:spacing w:after="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Judiciary Committee</w:t>
                      </w:r>
                    </w:p>
                    <w:p w14:paraId="3EF0E566" w14:textId="2FF951DD" w:rsidR="00121A22" w:rsidRDefault="00121A22" w:rsidP="006901D2">
                      <w:pPr>
                        <w:spacing w:after="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Chair</w:t>
                      </w:r>
                    </w:p>
                    <w:p w14:paraId="514CEC85" w14:textId="77777777" w:rsidR="008826F9" w:rsidRPr="008826F9" w:rsidRDefault="008826F9" w:rsidP="008826F9">
                      <w:pPr>
                        <w:spacing w:after="0"/>
                        <w:jc w:val="center"/>
                        <w:rPr>
                          <w:rFonts w:ascii="Times New Roman" w:hAnsi="Times New Roman" w:cs="Times New Roman"/>
                          <w:snapToGrid w:val="0"/>
                          <w:color w:val="000000"/>
                        </w:rPr>
                      </w:pPr>
                      <w:r w:rsidRPr="008826F9">
                        <w:rPr>
                          <w:rFonts w:ascii="Times New Roman" w:hAnsi="Times New Roman" w:cs="Times New Roman"/>
                          <w:snapToGrid w:val="0"/>
                          <w:color w:val="000000"/>
                        </w:rPr>
                        <w:t xml:space="preserve">State Affairs Committee </w:t>
                      </w:r>
                    </w:p>
                    <w:p w14:paraId="59D8726E" w14:textId="76161FA9" w:rsidR="008826F9" w:rsidRDefault="008826F9" w:rsidP="008826F9">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Vice-Chair</w:t>
                      </w:r>
                    </w:p>
                    <w:p w14:paraId="6C7011E4" w14:textId="3938F9EB" w:rsidR="006901D2" w:rsidRPr="006D1B57" w:rsidRDefault="006901D2" w:rsidP="006901D2">
                      <w:pPr>
                        <w:spacing w:after="0"/>
                        <w:jc w:val="center"/>
                        <w:rPr>
                          <w:rFonts w:ascii="Times New Roman" w:hAnsi="Times New Roman" w:cs="Times New Roman"/>
                          <w:snapToGrid w:val="0"/>
                          <w:color w:val="000000"/>
                          <w:sz w:val="18"/>
                          <w:szCs w:val="18"/>
                        </w:rPr>
                      </w:pPr>
                      <w:r w:rsidRPr="006D1B57">
                        <w:rPr>
                          <w:rFonts w:ascii="Times New Roman" w:hAnsi="Times New Roman" w:cs="Times New Roman"/>
                          <w:snapToGrid w:val="0"/>
                          <w:color w:val="000000"/>
                          <w:sz w:val="24"/>
                          <w:szCs w:val="24"/>
                        </w:rPr>
                        <w:t>Resources</w:t>
                      </w:r>
                      <w:r>
                        <w:rPr>
                          <w:rFonts w:ascii="Times New Roman" w:hAnsi="Times New Roman" w:cs="Times New Roman"/>
                          <w:snapToGrid w:val="0"/>
                          <w:color w:val="000000"/>
                        </w:rPr>
                        <w:t xml:space="preserve"> Committee</w:t>
                      </w:r>
                    </w:p>
                    <w:p w14:paraId="226B5915" w14:textId="5635D6CF" w:rsidR="006D1B57" w:rsidRDefault="00123CA8" w:rsidP="00123CA8">
                      <w:pPr>
                        <w:spacing w:after="0"/>
                        <w:jc w:val="center"/>
                        <w:rPr>
                          <w:rFonts w:ascii="Times New Roman" w:hAnsi="Times New Roman" w:cs="Times New Roman"/>
                          <w:snapToGrid w:val="0"/>
                          <w:color w:val="000000"/>
                          <w:sz w:val="20"/>
                          <w:szCs w:val="20"/>
                        </w:rPr>
                      </w:pPr>
                      <w:r w:rsidRPr="006D1B57">
                        <w:rPr>
                          <w:rFonts w:ascii="Times New Roman" w:hAnsi="Times New Roman" w:cs="Times New Roman"/>
                          <w:snapToGrid w:val="0"/>
                          <w:color w:val="000000"/>
                          <w:sz w:val="20"/>
                          <w:szCs w:val="20"/>
                        </w:rPr>
                        <w:t>Vice-Chair</w:t>
                      </w:r>
                    </w:p>
                    <w:p w14:paraId="0F7A7CAD" w14:textId="4F8E7C44" w:rsidR="00EA4D7C" w:rsidRDefault="00EA4D7C" w:rsidP="003029F1">
                      <w:pPr>
                        <w:spacing w:after="0"/>
                        <w:jc w:val="center"/>
                        <w:rPr>
                          <w:rFonts w:ascii="Times New Roman" w:hAnsi="Times New Roman" w:cs="Times New Roman"/>
                          <w:snapToGrid w:val="0"/>
                          <w:color w:val="000000"/>
                        </w:rPr>
                      </w:pPr>
                      <w:r w:rsidRPr="006D1B57">
                        <w:rPr>
                          <w:rFonts w:ascii="Times New Roman" w:hAnsi="Times New Roman" w:cs="Times New Roman"/>
                          <w:snapToGrid w:val="0"/>
                          <w:color w:val="000000"/>
                        </w:rPr>
                        <w:t>Select Committee on Legislative Ethics</w:t>
                      </w:r>
                    </w:p>
                    <w:p w14:paraId="394B2F4F" w14:textId="450F84D4" w:rsidR="00600E93" w:rsidRPr="006D1B57" w:rsidRDefault="00600E93" w:rsidP="003029F1">
                      <w:pPr>
                        <w:spacing w:after="0"/>
                        <w:jc w:val="center"/>
                        <w:rPr>
                          <w:rFonts w:ascii="Times New Roman" w:hAnsi="Times New Roman" w:cs="Times New Roman"/>
                          <w:snapToGrid w:val="0"/>
                          <w:color w:val="000000"/>
                        </w:rPr>
                      </w:pPr>
                      <w:r>
                        <w:rPr>
                          <w:rFonts w:ascii="Times New Roman" w:hAnsi="Times New Roman" w:cs="Times New Roman"/>
                          <w:snapToGrid w:val="0"/>
                          <w:color w:val="000000"/>
                        </w:rPr>
                        <w:t>Legislative Council</w:t>
                      </w:r>
                    </w:p>
                    <w:p w14:paraId="690DB457" w14:textId="041BC2C2" w:rsidR="00EA4D7C" w:rsidRDefault="00EA4D7C" w:rsidP="008826F9">
                      <w:pPr>
                        <w:spacing w:after="0"/>
                        <w:rPr>
                          <w:rFonts w:ascii="Times New Roman" w:hAnsi="Times New Roman" w:cs="Times New Roman"/>
                          <w:snapToGrid w:val="0"/>
                          <w:color w:val="000000"/>
                        </w:rPr>
                      </w:pPr>
                    </w:p>
                    <w:p w14:paraId="4DCC4FFC" w14:textId="77777777" w:rsidR="00F574F3" w:rsidRDefault="00F574F3" w:rsidP="00F574F3">
                      <w:pPr>
                        <w:spacing w:after="0" w:line="240" w:lineRule="auto"/>
                        <w:jc w:val="center"/>
                        <w:rPr>
                          <w:rFonts w:ascii="Times New Roman" w:hAnsi="Times New Roman" w:cs="Times New Roman"/>
                          <w:sz w:val="20"/>
                          <w:szCs w:val="20"/>
                        </w:rPr>
                      </w:pPr>
                    </w:p>
                    <w:p w14:paraId="32256358" w14:textId="77777777" w:rsidR="003029F1" w:rsidRPr="00DF3E56" w:rsidRDefault="003029F1" w:rsidP="00F574F3">
                      <w:pPr>
                        <w:spacing w:after="0" w:line="240" w:lineRule="auto"/>
                        <w:jc w:val="center"/>
                        <w:rPr>
                          <w:rFonts w:ascii="Times New Roman" w:hAnsi="Times New Roman" w:cs="Times New Roman"/>
                          <w:sz w:val="20"/>
                          <w:szCs w:val="20"/>
                        </w:rPr>
                      </w:pPr>
                    </w:p>
                  </w:txbxContent>
                </v:textbox>
              </v:shape>
            </w:pict>
          </mc:Fallback>
        </mc:AlternateContent>
      </w:r>
      <w:r w:rsidR="00767DBB"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3360" behindDoc="0" locked="0" layoutInCell="1" allowOverlap="1" wp14:anchorId="5E0A39EA" wp14:editId="495C9EF3">
                <wp:simplePos x="0" y="0"/>
                <wp:positionH relativeFrom="column">
                  <wp:posOffset>4979670</wp:posOffset>
                </wp:positionH>
                <wp:positionV relativeFrom="paragraph">
                  <wp:posOffset>209550</wp:posOffset>
                </wp:positionV>
                <wp:extent cx="1714500" cy="2200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0275"/>
                        </a:xfrm>
                        <a:prstGeom prst="rect">
                          <a:avLst/>
                        </a:prstGeom>
                        <a:noFill/>
                        <a:ln w="9525">
                          <a:noFill/>
                          <a:miter lim="800000"/>
                          <a:headEnd/>
                          <a:tailEnd/>
                        </a:ln>
                      </wps:spPr>
                      <wps:txbx>
                        <w:txbxContent>
                          <w:p w14:paraId="25ED67F2" w14:textId="77777777" w:rsidR="00DF3E56" w:rsidRDefault="00DF3E56" w:rsidP="00DF3E56">
                            <w:pPr>
                              <w:spacing w:after="0" w:line="240" w:lineRule="auto"/>
                              <w:jc w:val="center"/>
                              <w:rPr>
                                <w:rFonts w:ascii="Times New Roman" w:hAnsi="Times New Roman" w:cs="Times New Roman"/>
                                <w:sz w:val="20"/>
                                <w:szCs w:val="20"/>
                              </w:rPr>
                            </w:pPr>
                            <w:r w:rsidRPr="00DF3E56">
                              <w:rPr>
                                <w:rFonts w:ascii="Times New Roman" w:hAnsi="Times New Roman" w:cs="Times New Roman"/>
                                <w:sz w:val="20"/>
                                <w:szCs w:val="20"/>
                              </w:rPr>
                              <w:t>Session Address:</w:t>
                            </w:r>
                          </w:p>
                          <w:p w14:paraId="1FB968D6" w14:textId="43EA6115"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Capitol, Room 1</w:t>
                            </w:r>
                            <w:r w:rsidR="008826F9">
                              <w:rPr>
                                <w:rFonts w:ascii="Times New Roman" w:hAnsi="Times New Roman" w:cs="Times New Roman"/>
                                <w:sz w:val="20"/>
                                <w:szCs w:val="20"/>
                              </w:rPr>
                              <w:t>03</w:t>
                            </w:r>
                          </w:p>
                          <w:p w14:paraId="26F79CE1"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Juneau, AK  99801-1182</w:t>
                            </w:r>
                          </w:p>
                          <w:p w14:paraId="044A33FE"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465-3719</w:t>
                            </w:r>
                          </w:p>
                          <w:p w14:paraId="2DB938FE"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(907</w:t>
                            </w:r>
                            <w:r w:rsidR="006D1B57">
                              <w:rPr>
                                <w:rFonts w:ascii="Times New Roman" w:hAnsi="Times New Roman" w:cs="Times New Roman"/>
                                <w:sz w:val="20"/>
                                <w:szCs w:val="20"/>
                              </w:rPr>
                              <w:t xml:space="preserve">) </w:t>
                            </w:r>
                            <w:r>
                              <w:rPr>
                                <w:rFonts w:ascii="Times New Roman" w:hAnsi="Times New Roman" w:cs="Times New Roman"/>
                                <w:sz w:val="20"/>
                                <w:szCs w:val="20"/>
                              </w:rPr>
                              <w:t>465-3258</w:t>
                            </w:r>
                          </w:p>
                          <w:p w14:paraId="35CC3813" w14:textId="77777777" w:rsidR="00DF3E56" w:rsidRDefault="00DF3E56" w:rsidP="00DF3E56">
                            <w:pPr>
                              <w:spacing w:after="0" w:line="240" w:lineRule="auto"/>
                              <w:jc w:val="center"/>
                              <w:rPr>
                                <w:rFonts w:ascii="Times New Roman" w:hAnsi="Times New Roman" w:cs="Times New Roman"/>
                                <w:sz w:val="20"/>
                                <w:szCs w:val="20"/>
                              </w:rPr>
                            </w:pPr>
                          </w:p>
                          <w:p w14:paraId="768FF589"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Interim Address:</w:t>
                            </w:r>
                          </w:p>
                          <w:p w14:paraId="0BCB714C" w14:textId="77777777"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1292 Sadler Way, Suite 340</w:t>
                            </w:r>
                          </w:p>
                          <w:p w14:paraId="16C63313" w14:textId="77777777"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Fairbanks, AK  99701</w:t>
                            </w:r>
                          </w:p>
                          <w:p w14:paraId="4CA217CC" w14:textId="77777777" w:rsidR="00DF3E56" w:rsidRDefault="00974F3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451-2</w:t>
                            </w:r>
                            <w:r w:rsidR="008F35BD">
                              <w:rPr>
                                <w:rFonts w:ascii="Times New Roman" w:hAnsi="Times New Roman" w:cs="Times New Roman"/>
                                <w:sz w:val="20"/>
                                <w:szCs w:val="20"/>
                              </w:rPr>
                              <w:t>997</w:t>
                            </w:r>
                          </w:p>
                          <w:p w14:paraId="0177DA49"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Fax (907) </w:t>
                            </w:r>
                            <w:r w:rsidR="008F35BD">
                              <w:rPr>
                                <w:rFonts w:ascii="Times New Roman" w:hAnsi="Times New Roman" w:cs="Times New Roman"/>
                                <w:sz w:val="20"/>
                                <w:szCs w:val="20"/>
                              </w:rPr>
                              <w:t>451-3526</w:t>
                            </w:r>
                          </w:p>
                          <w:p w14:paraId="6DFDC895" w14:textId="77777777" w:rsidR="003029F1" w:rsidRDefault="006D1B5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(877) </w:t>
                            </w:r>
                            <w:r w:rsidR="003029F1">
                              <w:rPr>
                                <w:rFonts w:ascii="Times New Roman" w:hAnsi="Times New Roman" w:cs="Times New Roman"/>
                                <w:sz w:val="20"/>
                                <w:szCs w:val="20"/>
                              </w:rPr>
                              <w:t>465-3719</w:t>
                            </w:r>
                          </w:p>
                          <w:p w14:paraId="3C04E076" w14:textId="77777777" w:rsidR="00767DBB" w:rsidRPr="00767DBB" w:rsidRDefault="00767DBB" w:rsidP="00DF3E56">
                            <w:pPr>
                              <w:spacing w:after="0" w:line="240" w:lineRule="auto"/>
                              <w:jc w:val="center"/>
                              <w:rPr>
                                <w:rFonts w:ascii="Times New Roman" w:hAnsi="Times New Roman" w:cs="Times New Roman"/>
                                <w:sz w:val="12"/>
                                <w:szCs w:val="12"/>
                              </w:rPr>
                            </w:pPr>
                          </w:p>
                          <w:p w14:paraId="2223D647" w14:textId="77777777" w:rsidR="00DF3E56" w:rsidRPr="00DF3E56" w:rsidRDefault="006D1B5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www.alaska</w:t>
                            </w:r>
                            <w:r w:rsidR="00767DBB">
                              <w:rPr>
                                <w:rFonts w:ascii="Times New Roman" w:hAnsi="Times New Roman" w:cs="Times New Roman"/>
                                <w:sz w:val="20"/>
                                <w:szCs w:val="20"/>
                              </w:rPr>
                              <w:t>senate.org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A39EA" id="_x0000_s1027" type="#_x0000_t202" style="position:absolute;left:0;text-align:left;margin-left:392.1pt;margin-top:16.5pt;width:13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" filled="f" stroked="f">
                <v:textbox>
                  <w:txbxContent>
                    <w:p w14:paraId="25ED67F2" w14:textId="77777777" w:rsidR="00DF3E56" w:rsidRDefault="00DF3E56" w:rsidP="00DF3E56">
                      <w:pPr>
                        <w:spacing w:after="0" w:line="240" w:lineRule="auto"/>
                        <w:jc w:val="center"/>
                        <w:rPr>
                          <w:rFonts w:ascii="Times New Roman" w:hAnsi="Times New Roman" w:cs="Times New Roman"/>
                          <w:sz w:val="20"/>
                          <w:szCs w:val="20"/>
                        </w:rPr>
                      </w:pPr>
                      <w:r w:rsidRPr="00DF3E56">
                        <w:rPr>
                          <w:rFonts w:ascii="Times New Roman" w:hAnsi="Times New Roman" w:cs="Times New Roman"/>
                          <w:sz w:val="20"/>
                          <w:szCs w:val="20"/>
                        </w:rPr>
                        <w:t>Session Address:</w:t>
                      </w:r>
                    </w:p>
                    <w:p w14:paraId="1FB968D6" w14:textId="43EA6115"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Capitol, Room 1</w:t>
                      </w:r>
                      <w:r w:rsidR="008826F9">
                        <w:rPr>
                          <w:rFonts w:ascii="Times New Roman" w:hAnsi="Times New Roman" w:cs="Times New Roman"/>
                          <w:sz w:val="20"/>
                          <w:szCs w:val="20"/>
                        </w:rPr>
                        <w:t>03</w:t>
                      </w:r>
                    </w:p>
                    <w:p w14:paraId="26F79CE1"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Juneau, AK  99801-1182</w:t>
                      </w:r>
                    </w:p>
                    <w:p w14:paraId="044A33FE"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465-3719</w:t>
                      </w:r>
                    </w:p>
                    <w:p w14:paraId="2DB938FE"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(907</w:t>
                      </w:r>
                      <w:r w:rsidR="006D1B57">
                        <w:rPr>
                          <w:rFonts w:ascii="Times New Roman" w:hAnsi="Times New Roman" w:cs="Times New Roman"/>
                          <w:sz w:val="20"/>
                          <w:szCs w:val="20"/>
                        </w:rPr>
                        <w:t xml:space="preserve">) </w:t>
                      </w:r>
                      <w:r>
                        <w:rPr>
                          <w:rFonts w:ascii="Times New Roman" w:hAnsi="Times New Roman" w:cs="Times New Roman"/>
                          <w:sz w:val="20"/>
                          <w:szCs w:val="20"/>
                        </w:rPr>
                        <w:t>465-3258</w:t>
                      </w:r>
                    </w:p>
                    <w:p w14:paraId="35CC3813" w14:textId="77777777" w:rsidR="00DF3E56" w:rsidRDefault="00DF3E56" w:rsidP="00DF3E56">
                      <w:pPr>
                        <w:spacing w:after="0" w:line="240" w:lineRule="auto"/>
                        <w:jc w:val="center"/>
                        <w:rPr>
                          <w:rFonts w:ascii="Times New Roman" w:hAnsi="Times New Roman" w:cs="Times New Roman"/>
                          <w:sz w:val="20"/>
                          <w:szCs w:val="20"/>
                        </w:rPr>
                      </w:pPr>
                    </w:p>
                    <w:p w14:paraId="768FF589"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Interim Address:</w:t>
                      </w:r>
                    </w:p>
                    <w:p w14:paraId="0BCB714C" w14:textId="77777777"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1292 Sadler Way, Suite 340</w:t>
                      </w:r>
                    </w:p>
                    <w:p w14:paraId="16C63313" w14:textId="77777777"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Fairbanks, AK  99701</w:t>
                      </w:r>
                    </w:p>
                    <w:p w14:paraId="4CA217CC" w14:textId="77777777" w:rsidR="00DF3E56" w:rsidRDefault="00974F3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451-2</w:t>
                      </w:r>
                      <w:r w:rsidR="008F35BD">
                        <w:rPr>
                          <w:rFonts w:ascii="Times New Roman" w:hAnsi="Times New Roman" w:cs="Times New Roman"/>
                          <w:sz w:val="20"/>
                          <w:szCs w:val="20"/>
                        </w:rPr>
                        <w:t>997</w:t>
                      </w:r>
                    </w:p>
                    <w:p w14:paraId="0177DA49" w14:textId="77777777"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Fax (907) </w:t>
                      </w:r>
                      <w:r w:rsidR="008F35BD">
                        <w:rPr>
                          <w:rFonts w:ascii="Times New Roman" w:hAnsi="Times New Roman" w:cs="Times New Roman"/>
                          <w:sz w:val="20"/>
                          <w:szCs w:val="20"/>
                        </w:rPr>
                        <w:t>451-3526</w:t>
                      </w:r>
                    </w:p>
                    <w:p w14:paraId="6DFDC895" w14:textId="77777777" w:rsidR="003029F1" w:rsidRDefault="006D1B5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(877) </w:t>
                      </w:r>
                      <w:r w:rsidR="003029F1">
                        <w:rPr>
                          <w:rFonts w:ascii="Times New Roman" w:hAnsi="Times New Roman" w:cs="Times New Roman"/>
                          <w:sz w:val="20"/>
                          <w:szCs w:val="20"/>
                        </w:rPr>
                        <w:t>465-3719</w:t>
                      </w:r>
                    </w:p>
                    <w:p w14:paraId="3C04E076" w14:textId="77777777" w:rsidR="00767DBB" w:rsidRPr="00767DBB" w:rsidRDefault="00767DBB" w:rsidP="00DF3E56">
                      <w:pPr>
                        <w:spacing w:after="0" w:line="240" w:lineRule="auto"/>
                        <w:jc w:val="center"/>
                        <w:rPr>
                          <w:rFonts w:ascii="Times New Roman" w:hAnsi="Times New Roman" w:cs="Times New Roman"/>
                          <w:sz w:val="12"/>
                          <w:szCs w:val="12"/>
                        </w:rPr>
                      </w:pPr>
                    </w:p>
                    <w:p w14:paraId="2223D647" w14:textId="77777777" w:rsidR="00DF3E56" w:rsidRPr="00DF3E56" w:rsidRDefault="006D1B5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www.alaska</w:t>
                      </w:r>
                      <w:r w:rsidR="00767DBB">
                        <w:rPr>
                          <w:rFonts w:ascii="Times New Roman" w:hAnsi="Times New Roman" w:cs="Times New Roman"/>
                          <w:sz w:val="20"/>
                          <w:szCs w:val="20"/>
                        </w:rPr>
                        <w:t>senate.org</w:t>
                      </w:r>
                    </w:p>
                  </w:txbxContent>
                </v:textbox>
              </v:shape>
            </w:pict>
          </mc:Fallback>
        </mc:AlternateContent>
      </w:r>
      <w:r w:rsidR="008826F9">
        <w:rPr>
          <w:rFonts w:ascii="Copperplate Gothic Bold" w:hAnsi="Copperplate Gothic Bold"/>
          <w:snapToGrid w:val="0"/>
          <w:color w:val="000000"/>
          <w:sz w:val="36"/>
          <w:szCs w:val="36"/>
        </w:rPr>
        <w:t xml:space="preserve"> </w:t>
      </w:r>
      <w:r w:rsidR="00587AE6" w:rsidRPr="009839E0">
        <w:rPr>
          <w:rFonts w:ascii="Copperplate Gothic Bold" w:hAnsi="Copperplate Gothic Bold"/>
          <w:snapToGrid w:val="0"/>
          <w:color w:val="000000"/>
          <w:sz w:val="36"/>
          <w:szCs w:val="36"/>
        </w:rPr>
        <w:t xml:space="preserve">   </w:t>
      </w:r>
      <w:r w:rsidR="008826F9">
        <w:rPr>
          <w:rFonts w:ascii="Copperplate Gothic Bold" w:hAnsi="Copperplate Gothic Bold"/>
          <w:snapToGrid w:val="0"/>
          <w:color w:val="000000"/>
          <w:sz w:val="36"/>
          <w:szCs w:val="36"/>
        </w:rPr>
        <w:t>31</w:t>
      </w:r>
      <w:r w:rsidR="00600E93" w:rsidRPr="008826F9">
        <w:rPr>
          <w:rFonts w:ascii="Copperplate Gothic Bold" w:hAnsi="Copperplate Gothic Bold"/>
          <w:snapToGrid w:val="0"/>
          <w:color w:val="000000"/>
          <w:sz w:val="36"/>
          <w:szCs w:val="36"/>
          <w:vertAlign w:val="superscript"/>
        </w:rPr>
        <w:t>st</w:t>
      </w:r>
      <w:r w:rsidR="00600E93">
        <w:rPr>
          <w:rFonts w:ascii="Copperplate Gothic Bold" w:hAnsi="Copperplate Gothic Bold"/>
          <w:snapToGrid w:val="0"/>
          <w:color w:val="000000"/>
          <w:sz w:val="36"/>
          <w:szCs w:val="36"/>
        </w:rPr>
        <w:t xml:space="preserve"> </w:t>
      </w:r>
      <w:r w:rsidR="00600E93">
        <w:rPr>
          <w:rFonts w:ascii="Old English Text MT" w:hAnsi="Old English Text MT"/>
          <w:snapToGrid w:val="0"/>
          <w:color w:val="000000"/>
          <w:sz w:val="40"/>
          <w:szCs w:val="40"/>
        </w:rPr>
        <w:t>Alaska</w:t>
      </w:r>
      <w:r w:rsidR="00EA4D7C">
        <w:rPr>
          <w:rFonts w:ascii="Old English Text MT" w:hAnsi="Old English Text MT"/>
          <w:snapToGrid w:val="0"/>
          <w:color w:val="000000"/>
          <w:sz w:val="40"/>
          <w:szCs w:val="40"/>
        </w:rPr>
        <w:t xml:space="preserve"> State Legislature</w:t>
      </w:r>
    </w:p>
    <w:p w14:paraId="39558F57" w14:textId="77777777" w:rsidR="00C84446" w:rsidRDefault="00F574F3" w:rsidP="00F574F3">
      <w:pPr>
        <w:spacing w:after="0"/>
        <w:rPr>
          <w:rFonts w:ascii="Times New Roman" w:hAnsi="Times New Roman" w:cs="Times New Roman"/>
          <w:b/>
          <w:snapToGrid w:val="0"/>
          <w:color w:val="000000"/>
        </w:rPr>
      </w:pPr>
      <w:r>
        <w:rPr>
          <w:noProof/>
          <w:color w:val="000000"/>
          <w:sz w:val="36"/>
          <w:szCs w:val="36"/>
        </w:rPr>
        <w:drawing>
          <wp:anchor distT="0" distB="0" distL="114300" distR="114300" simplePos="0" relativeHeight="251659264" behindDoc="0" locked="0" layoutInCell="1" allowOverlap="1" wp14:anchorId="014A9B0F" wp14:editId="262B4C91">
            <wp:simplePos x="0" y="0"/>
            <wp:positionH relativeFrom="column">
              <wp:posOffset>2577465</wp:posOffset>
            </wp:positionH>
            <wp:positionV relativeFrom="paragraph">
              <wp:posOffset>107315</wp:posOffset>
            </wp:positionV>
            <wp:extent cx="1378585" cy="1266825"/>
            <wp:effectExtent l="0" t="0" r="0" b="9525"/>
            <wp:wrapNone/>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8" cstate="print"/>
                    <a:srcRect/>
                    <a:stretch>
                      <a:fillRect/>
                    </a:stretch>
                  </pic:blipFill>
                  <pic:spPr bwMode="auto">
                    <a:xfrm>
                      <a:off x="0" y="0"/>
                      <a:ext cx="137858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39E0">
        <w:rPr>
          <w:rFonts w:ascii="Times New Roman" w:hAnsi="Times New Roman" w:cs="Times New Roman"/>
          <w:b/>
          <w:snapToGrid w:val="0"/>
          <w:color w:val="000000"/>
        </w:rPr>
        <w:t xml:space="preserve">                 </w:t>
      </w:r>
      <w:r w:rsidR="00C84446">
        <w:rPr>
          <w:rFonts w:ascii="Times New Roman" w:hAnsi="Times New Roman" w:cs="Times New Roman"/>
          <w:b/>
          <w:snapToGrid w:val="0"/>
          <w:color w:val="000000"/>
        </w:rPr>
        <w:t xml:space="preserve"> </w:t>
      </w:r>
      <w:r w:rsidR="009839E0">
        <w:rPr>
          <w:rFonts w:ascii="Times New Roman" w:hAnsi="Times New Roman" w:cs="Times New Roman"/>
          <w:b/>
          <w:snapToGrid w:val="0"/>
          <w:color w:val="000000"/>
        </w:rPr>
        <w:t xml:space="preserve"> </w:t>
      </w:r>
    </w:p>
    <w:p w14:paraId="2268BC5F" w14:textId="77777777" w:rsidR="00F574F3" w:rsidRPr="00DF3E56" w:rsidRDefault="00F574F3" w:rsidP="00F574F3">
      <w:pPr>
        <w:spacing w:after="0"/>
        <w:rPr>
          <w:rFonts w:ascii="Old English Text MT" w:hAnsi="Old English Text MT"/>
          <w:b/>
          <w:snapToGrid w:val="0"/>
          <w:color w:val="000000"/>
          <w:sz w:val="18"/>
          <w:szCs w:val="18"/>
        </w:rPr>
      </w:pPr>
    </w:p>
    <w:p w14:paraId="270F5218" w14:textId="77777777" w:rsidR="00DF3E56" w:rsidRDefault="00C84446" w:rsidP="00DF3E56">
      <w:pPr>
        <w:spacing w:after="0" w:line="240" w:lineRule="auto"/>
        <w:rPr>
          <w:rFonts w:ascii="Times New Roman" w:hAnsi="Times New Roman" w:cs="Times New Roman"/>
          <w:b/>
          <w:snapToGrid w:val="0"/>
          <w:color w:val="000000"/>
          <w:sz w:val="18"/>
          <w:szCs w:val="18"/>
        </w:rPr>
      </w:pPr>
      <w:r>
        <w:rPr>
          <w:rFonts w:ascii="Times New Roman" w:hAnsi="Times New Roman" w:cs="Times New Roman"/>
          <w:b/>
          <w:snapToGrid w:val="0"/>
          <w:color w:val="000000"/>
          <w:sz w:val="18"/>
          <w:szCs w:val="18"/>
        </w:rPr>
        <w:t xml:space="preserve">           </w:t>
      </w:r>
      <w:r w:rsidR="00DF3E56">
        <w:rPr>
          <w:rFonts w:ascii="Times New Roman" w:hAnsi="Times New Roman" w:cs="Times New Roman"/>
          <w:b/>
          <w:snapToGrid w:val="0"/>
          <w:color w:val="000000"/>
          <w:sz w:val="18"/>
          <w:szCs w:val="18"/>
        </w:rPr>
        <w:t xml:space="preserve">  </w:t>
      </w:r>
    </w:p>
    <w:p w14:paraId="11CD246F" w14:textId="77777777" w:rsidR="00C84446" w:rsidRDefault="00DF3E56" w:rsidP="00DF3E56">
      <w:pPr>
        <w:spacing w:after="0" w:line="240" w:lineRule="auto"/>
        <w:rPr>
          <w:rFonts w:ascii="Times New Roman" w:hAnsi="Times New Roman" w:cs="Times New Roman"/>
          <w:b/>
          <w:snapToGrid w:val="0"/>
          <w:color w:val="000000"/>
          <w:sz w:val="18"/>
          <w:szCs w:val="18"/>
        </w:rPr>
      </w:pPr>
      <w:r>
        <w:rPr>
          <w:rFonts w:ascii="Times New Roman" w:hAnsi="Times New Roman" w:cs="Times New Roman"/>
          <w:b/>
          <w:snapToGrid w:val="0"/>
          <w:color w:val="000000"/>
          <w:sz w:val="18"/>
          <w:szCs w:val="18"/>
        </w:rPr>
        <w:t xml:space="preserve">           </w:t>
      </w:r>
    </w:p>
    <w:p w14:paraId="05FB7545" w14:textId="77777777" w:rsidR="009839E0" w:rsidRPr="00C84446" w:rsidRDefault="00C84446" w:rsidP="00C84446">
      <w:pPr>
        <w:spacing w:after="0"/>
        <w:rPr>
          <w:rFonts w:ascii="Old English Text MT" w:hAnsi="Old English Text MT"/>
          <w:b/>
          <w:snapToGrid w:val="0"/>
          <w:color w:val="000000"/>
          <w:sz w:val="18"/>
          <w:szCs w:val="18"/>
        </w:rPr>
      </w:pPr>
      <w:r>
        <w:rPr>
          <w:rFonts w:ascii="Times New Roman" w:hAnsi="Times New Roman" w:cs="Times New Roman"/>
          <w:b/>
          <w:snapToGrid w:val="0"/>
          <w:color w:val="000000"/>
          <w:sz w:val="18"/>
          <w:szCs w:val="18"/>
        </w:rPr>
        <w:t xml:space="preserve">        </w:t>
      </w:r>
    </w:p>
    <w:p w14:paraId="1ACE7B5C" w14:textId="77777777" w:rsidR="009839E0" w:rsidRDefault="009839E0" w:rsidP="009839E0">
      <w:pPr>
        <w:spacing w:after="0"/>
        <w:rPr>
          <w:rFonts w:ascii="Old English Text MT" w:hAnsi="Old English Text MT"/>
          <w:b/>
          <w:snapToGrid w:val="0"/>
          <w:color w:val="000000"/>
          <w:sz w:val="24"/>
          <w:szCs w:val="24"/>
        </w:rPr>
      </w:pPr>
    </w:p>
    <w:p w14:paraId="7E5F4119" w14:textId="77777777" w:rsidR="009839E0" w:rsidRPr="009839E0" w:rsidRDefault="009839E0" w:rsidP="009839E0">
      <w:pPr>
        <w:spacing w:after="0"/>
        <w:rPr>
          <w:rFonts w:ascii="Old English Text MT" w:hAnsi="Old English Text MT"/>
          <w:b/>
          <w:snapToGrid w:val="0"/>
          <w:color w:val="000000"/>
          <w:sz w:val="24"/>
          <w:szCs w:val="24"/>
        </w:rPr>
      </w:pPr>
    </w:p>
    <w:p w14:paraId="275163A1" w14:textId="77777777" w:rsidR="008D1D2F" w:rsidRDefault="008D1D2F" w:rsidP="00E971F8">
      <w:pPr>
        <w:spacing w:after="0" w:line="240" w:lineRule="auto"/>
        <w:ind w:left="1008" w:right="1008"/>
        <w:jc w:val="both"/>
        <w:rPr>
          <w:rFonts w:ascii="Times New Roman" w:hAnsi="Times New Roman" w:cs="Times New Roman"/>
          <w:sz w:val="24"/>
          <w:szCs w:val="24"/>
        </w:rPr>
      </w:pPr>
    </w:p>
    <w:p w14:paraId="7867E197" w14:textId="77777777" w:rsidR="008D1D2F" w:rsidRDefault="00E0510A" w:rsidP="00E971F8">
      <w:pPr>
        <w:spacing w:after="0" w:line="240" w:lineRule="auto"/>
        <w:ind w:left="1008" w:right="1008"/>
        <w:jc w:val="both"/>
        <w:rPr>
          <w:rFonts w:ascii="Times New Roman" w:hAnsi="Times New Roman" w:cs="Times New Roman"/>
          <w:sz w:val="24"/>
          <w:szCs w:val="24"/>
        </w:rPr>
      </w:pPr>
      <w:r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1312" behindDoc="0" locked="0" layoutInCell="1" allowOverlap="1" wp14:anchorId="66252068" wp14:editId="395910EF">
                <wp:simplePos x="0" y="0"/>
                <wp:positionH relativeFrom="column">
                  <wp:posOffset>2079625</wp:posOffset>
                </wp:positionH>
                <wp:positionV relativeFrom="paragraph">
                  <wp:posOffset>93345</wp:posOffset>
                </wp:positionV>
                <wp:extent cx="258318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noFill/>
                        <a:ln w="9525">
                          <a:noFill/>
                          <a:miter lim="800000"/>
                          <a:headEnd/>
                          <a:tailEnd/>
                        </a:ln>
                      </wps:spPr>
                      <wps:txbx>
                        <w:txbxContent>
                          <w:p w14:paraId="573522E2" w14:textId="77777777" w:rsidR="00DF3E56" w:rsidRPr="00C075AF" w:rsidRDefault="00EA4D7C" w:rsidP="00EA4D7C">
                            <w:pPr>
                              <w:jc w:val="center"/>
                              <w:rPr>
                                <w:sz w:val="36"/>
                                <w:szCs w:val="36"/>
                              </w:rPr>
                            </w:pPr>
                            <w:r>
                              <w:rPr>
                                <w:rFonts w:ascii="Old English Text MT" w:hAnsi="Old English Text MT"/>
                                <w:snapToGrid w:val="0"/>
                                <w:color w:val="000000"/>
                                <w:sz w:val="36"/>
                                <w:szCs w:val="36"/>
                              </w:rPr>
                              <w:t>Senator John Coghill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52068" id="_x0000_s1028" type="#_x0000_t202" style="position:absolute;left:0;text-align:left;margin-left:163.75pt;margin-top:7.35pt;width:20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" filled="f" stroked="f">
                <v:textbox>
                  <w:txbxContent>
                    <w:p w14:paraId="573522E2" w14:textId="77777777" w:rsidR="00DF3E56" w:rsidRPr="00C075AF" w:rsidRDefault="00EA4D7C" w:rsidP="00EA4D7C">
                      <w:pPr>
                        <w:jc w:val="center"/>
                        <w:rPr>
                          <w:sz w:val="36"/>
                          <w:szCs w:val="36"/>
                        </w:rPr>
                      </w:pPr>
                      <w:r>
                        <w:rPr>
                          <w:rFonts w:ascii="Old English Text MT" w:hAnsi="Old English Text MT"/>
                          <w:snapToGrid w:val="0"/>
                          <w:color w:val="000000"/>
                          <w:sz w:val="36"/>
                          <w:szCs w:val="36"/>
                        </w:rPr>
                        <w:t>Senator John Coghill</w:t>
                      </w:r>
                    </w:p>
                  </w:txbxContent>
                </v:textbox>
              </v:shape>
            </w:pict>
          </mc:Fallback>
        </mc:AlternateContent>
      </w:r>
    </w:p>
    <w:p w14:paraId="556E3A62" w14:textId="77777777" w:rsidR="005F206E" w:rsidRDefault="005F206E" w:rsidP="005F206E">
      <w:pPr>
        <w:spacing w:after="0" w:line="240" w:lineRule="auto"/>
        <w:ind w:right="720"/>
        <w:jc w:val="both"/>
        <w:rPr>
          <w:rFonts w:ascii="Times New Roman" w:hAnsi="Times New Roman" w:cs="Times New Roman"/>
          <w:sz w:val="24"/>
          <w:szCs w:val="24"/>
        </w:rPr>
      </w:pPr>
    </w:p>
    <w:p w14:paraId="46BD999C" w14:textId="77777777" w:rsidR="005F206E" w:rsidRPr="005F206E" w:rsidRDefault="005F206E" w:rsidP="005F206E">
      <w:pPr>
        <w:spacing w:after="0" w:line="240" w:lineRule="auto"/>
        <w:ind w:right="720"/>
        <w:jc w:val="both"/>
        <w:rPr>
          <w:rFonts w:ascii="Baskerville Old Face" w:hAnsi="Baskerville Old Face" w:cs="Times New Roman"/>
          <w:sz w:val="28"/>
          <w:szCs w:val="28"/>
        </w:rPr>
      </w:pPr>
    </w:p>
    <w:p w14:paraId="64AFD232" w14:textId="77777777" w:rsidR="005F206E" w:rsidRPr="005F206E" w:rsidRDefault="005F206E" w:rsidP="005F206E">
      <w:pPr>
        <w:spacing w:after="0" w:line="240" w:lineRule="auto"/>
        <w:ind w:right="720"/>
        <w:jc w:val="both"/>
        <w:rPr>
          <w:rFonts w:ascii="Baskerville Old Face" w:hAnsi="Baskerville Old Face" w:cs="Times New Roman"/>
          <w:sz w:val="28"/>
          <w:szCs w:val="28"/>
        </w:rPr>
      </w:pPr>
    </w:p>
    <w:p w14:paraId="00DEAECE" w14:textId="77777777" w:rsidR="005F206E" w:rsidRPr="005F206E" w:rsidRDefault="005F206E" w:rsidP="005F206E">
      <w:pPr>
        <w:spacing w:after="0" w:line="240" w:lineRule="auto"/>
        <w:ind w:right="720"/>
        <w:jc w:val="both"/>
        <w:rPr>
          <w:rFonts w:ascii="Baskerville Old Face" w:hAnsi="Baskerville Old Face" w:cs="Times New Roman"/>
          <w:sz w:val="28"/>
          <w:szCs w:val="28"/>
        </w:rPr>
      </w:pPr>
    </w:p>
    <w:p w14:paraId="6165C0AE" w14:textId="77777777" w:rsidR="00D176DC" w:rsidRDefault="005F206E" w:rsidP="004A7894">
      <w:pPr>
        <w:spacing w:after="0" w:line="240" w:lineRule="auto"/>
        <w:ind w:left="720" w:right="720"/>
        <w:jc w:val="center"/>
        <w:rPr>
          <w:rFonts w:ascii="Baskerville Old Face" w:hAnsi="Baskerville Old Face" w:cs="Times New Roman"/>
          <w:sz w:val="28"/>
          <w:szCs w:val="28"/>
        </w:rPr>
      </w:pPr>
      <w:r w:rsidRPr="005F206E">
        <w:rPr>
          <w:rFonts w:ascii="Baskerville Old Face" w:hAnsi="Baskerville Old Face" w:cs="Times New Roman"/>
          <w:sz w:val="28"/>
          <w:szCs w:val="28"/>
        </w:rPr>
        <w:t xml:space="preserve">SPONSOR STATEMENT </w:t>
      </w:r>
    </w:p>
    <w:p w14:paraId="178BB752" w14:textId="77777777" w:rsidR="00D176DC" w:rsidRDefault="00D176DC" w:rsidP="004A7894">
      <w:pPr>
        <w:spacing w:after="0" w:line="240" w:lineRule="auto"/>
        <w:ind w:left="720" w:right="720"/>
        <w:jc w:val="center"/>
        <w:rPr>
          <w:rFonts w:ascii="Baskerville Old Face" w:hAnsi="Baskerville Old Face" w:cs="Times New Roman"/>
          <w:sz w:val="28"/>
          <w:szCs w:val="28"/>
        </w:rPr>
      </w:pPr>
    </w:p>
    <w:p w14:paraId="51E95CA2" w14:textId="660475F1" w:rsidR="005F206E" w:rsidRPr="005F206E" w:rsidRDefault="005F206E" w:rsidP="00D176DC">
      <w:pPr>
        <w:spacing w:after="0" w:line="240" w:lineRule="auto"/>
        <w:ind w:left="720" w:right="720"/>
        <w:jc w:val="center"/>
        <w:rPr>
          <w:rFonts w:ascii="Baskerville Old Face" w:hAnsi="Baskerville Old Face" w:cs="Times New Roman"/>
          <w:sz w:val="28"/>
          <w:szCs w:val="28"/>
        </w:rPr>
      </w:pPr>
      <w:r w:rsidRPr="005F206E">
        <w:rPr>
          <w:rFonts w:ascii="Baskerville Old Face" w:hAnsi="Baskerville Old Face" w:cs="Times New Roman"/>
          <w:sz w:val="28"/>
          <w:szCs w:val="28"/>
        </w:rPr>
        <w:t>SJR14</w:t>
      </w:r>
    </w:p>
    <w:p w14:paraId="7ADF79EC" w14:textId="68AFE6C1" w:rsidR="005F206E" w:rsidRPr="004A7894" w:rsidRDefault="004A7894" w:rsidP="004A7894">
      <w:pPr>
        <w:spacing w:after="0" w:line="240" w:lineRule="auto"/>
        <w:ind w:left="720" w:right="720"/>
        <w:jc w:val="both"/>
        <w:rPr>
          <w:rFonts w:ascii="Baskerville Old Face" w:hAnsi="Baskerville Old Face"/>
          <w:i/>
          <w:iCs/>
          <w:sz w:val="28"/>
          <w:szCs w:val="28"/>
        </w:rPr>
      </w:pPr>
      <w:r w:rsidRPr="004A7894">
        <w:rPr>
          <w:rFonts w:ascii="Baskerville Old Face" w:hAnsi="Baskerville Old Face"/>
          <w:i/>
          <w:iCs/>
          <w:sz w:val="28"/>
          <w:szCs w:val="28"/>
        </w:rPr>
        <w:t>“</w:t>
      </w:r>
      <w:r w:rsidR="005F206E" w:rsidRPr="004A7894">
        <w:rPr>
          <w:rFonts w:ascii="Baskerville Old Face" w:hAnsi="Baskerville Old Face"/>
          <w:i/>
          <w:iCs/>
          <w:sz w:val="28"/>
          <w:szCs w:val="28"/>
        </w:rPr>
        <w:t>Proposing an amendment to the constitution of the state of Alaska relating to actions upon veto</w:t>
      </w:r>
      <w:r w:rsidRPr="004A7894">
        <w:rPr>
          <w:rFonts w:ascii="Baskerville Old Face" w:hAnsi="Baskerville Old Face"/>
          <w:i/>
          <w:iCs/>
          <w:sz w:val="28"/>
          <w:szCs w:val="28"/>
        </w:rPr>
        <w:t>.”</w:t>
      </w:r>
    </w:p>
    <w:p w14:paraId="254E4047" w14:textId="542D7E62" w:rsidR="004A7894" w:rsidRDefault="004A7894" w:rsidP="004A7894">
      <w:pPr>
        <w:spacing w:after="0" w:line="240" w:lineRule="auto"/>
        <w:ind w:left="720" w:right="720"/>
        <w:jc w:val="both"/>
        <w:rPr>
          <w:rFonts w:ascii="Baskerville Old Face" w:hAnsi="Baskerville Old Face"/>
          <w:sz w:val="28"/>
          <w:szCs w:val="28"/>
        </w:rPr>
      </w:pPr>
    </w:p>
    <w:p w14:paraId="70565BA7" w14:textId="77777777" w:rsidR="00D176DC" w:rsidRPr="005F206E" w:rsidRDefault="00D176DC" w:rsidP="004A7894">
      <w:pPr>
        <w:spacing w:after="0" w:line="240" w:lineRule="auto"/>
        <w:ind w:left="720" w:right="720"/>
        <w:jc w:val="both"/>
        <w:rPr>
          <w:rFonts w:ascii="Baskerville Old Face" w:hAnsi="Baskerville Old Face"/>
          <w:sz w:val="28"/>
          <w:szCs w:val="28"/>
        </w:rPr>
      </w:pPr>
    </w:p>
    <w:p w14:paraId="6A554AC4" w14:textId="055AE71C" w:rsidR="005F206E" w:rsidRDefault="005F206E" w:rsidP="004A7894">
      <w:pPr>
        <w:spacing w:after="0" w:line="240" w:lineRule="auto"/>
        <w:ind w:left="720" w:right="720"/>
        <w:jc w:val="both"/>
        <w:rPr>
          <w:rFonts w:ascii="Baskerville Old Face" w:hAnsi="Baskerville Old Face"/>
          <w:sz w:val="28"/>
          <w:szCs w:val="28"/>
        </w:rPr>
      </w:pPr>
      <w:r w:rsidRPr="005F206E">
        <w:rPr>
          <w:rFonts w:ascii="Baskerville Old Face" w:hAnsi="Baskerville Old Face"/>
          <w:sz w:val="28"/>
          <w:szCs w:val="28"/>
        </w:rPr>
        <w:t xml:space="preserve">SJR 14 lowers the threshold </w:t>
      </w:r>
      <w:r w:rsidR="004A7894">
        <w:rPr>
          <w:rFonts w:ascii="Baskerville Old Face" w:hAnsi="Baskerville Old Face"/>
          <w:sz w:val="28"/>
          <w:szCs w:val="28"/>
        </w:rPr>
        <w:t xml:space="preserve">for overriding the governor’s veto of </w:t>
      </w:r>
      <w:r w:rsidR="006D3900">
        <w:rPr>
          <w:rFonts w:ascii="Baskerville Old Face" w:hAnsi="Baskerville Old Face"/>
          <w:sz w:val="28"/>
          <w:szCs w:val="28"/>
        </w:rPr>
        <w:t>appropriations</w:t>
      </w:r>
      <w:r w:rsidR="004A7894">
        <w:rPr>
          <w:rFonts w:ascii="Baskerville Old Face" w:hAnsi="Baskerville Old Face"/>
          <w:sz w:val="28"/>
          <w:szCs w:val="28"/>
        </w:rPr>
        <w:t xml:space="preserve"> </w:t>
      </w:r>
      <w:r w:rsidRPr="005F206E">
        <w:rPr>
          <w:rFonts w:ascii="Baskerville Old Face" w:hAnsi="Baskerville Old Face"/>
          <w:sz w:val="28"/>
          <w:szCs w:val="28"/>
        </w:rPr>
        <w:t>to two-thirds of the membership of the legislature</w:t>
      </w:r>
      <w:r w:rsidR="004A7894">
        <w:rPr>
          <w:rFonts w:ascii="Baskerville Old Face" w:hAnsi="Baskerville Old Face"/>
          <w:sz w:val="28"/>
          <w:szCs w:val="28"/>
        </w:rPr>
        <w:t>.  This</w:t>
      </w:r>
      <w:r w:rsidR="0065165F">
        <w:rPr>
          <w:rFonts w:ascii="Baskerville Old Face" w:hAnsi="Baskerville Old Face"/>
          <w:sz w:val="28"/>
          <w:szCs w:val="28"/>
        </w:rPr>
        <w:t xml:space="preserve"> sets the standard for veto</w:t>
      </w:r>
      <w:r w:rsidR="004A7894">
        <w:rPr>
          <w:rFonts w:ascii="Baskerville Old Face" w:hAnsi="Baskerville Old Face"/>
          <w:sz w:val="28"/>
          <w:szCs w:val="28"/>
        </w:rPr>
        <w:t xml:space="preserve"> overrides</w:t>
      </w:r>
      <w:r w:rsidR="0065165F">
        <w:rPr>
          <w:rFonts w:ascii="Baskerville Old Face" w:hAnsi="Baskerville Old Face"/>
          <w:sz w:val="28"/>
          <w:szCs w:val="28"/>
        </w:rPr>
        <w:t xml:space="preserve"> of appropriations</w:t>
      </w:r>
      <w:r w:rsidRPr="005F206E">
        <w:rPr>
          <w:rFonts w:ascii="Baskerville Old Face" w:hAnsi="Baskerville Old Face"/>
          <w:sz w:val="28"/>
          <w:szCs w:val="28"/>
        </w:rPr>
        <w:t xml:space="preserve"> in line with the existing threshold for non-appropriation</w:t>
      </w:r>
      <w:r w:rsidR="0065165F">
        <w:rPr>
          <w:rFonts w:ascii="Baskerville Old Face" w:hAnsi="Baskerville Old Face"/>
          <w:sz w:val="28"/>
          <w:szCs w:val="28"/>
        </w:rPr>
        <w:t xml:space="preserve"> vetoes</w:t>
      </w:r>
      <w:r w:rsidRPr="005F206E">
        <w:rPr>
          <w:rFonts w:ascii="Baskerville Old Face" w:hAnsi="Baskerville Old Face"/>
          <w:sz w:val="28"/>
          <w:szCs w:val="28"/>
        </w:rPr>
        <w:t xml:space="preserve"> and </w:t>
      </w:r>
      <w:r w:rsidR="0065165F">
        <w:rPr>
          <w:rFonts w:ascii="Baskerville Old Face" w:hAnsi="Baskerville Old Face"/>
          <w:sz w:val="28"/>
          <w:szCs w:val="28"/>
        </w:rPr>
        <w:t>mirrors</w:t>
      </w:r>
      <w:r w:rsidRPr="005F206E">
        <w:rPr>
          <w:rFonts w:ascii="Baskerville Old Face" w:hAnsi="Baskerville Old Face"/>
          <w:sz w:val="28"/>
          <w:szCs w:val="28"/>
        </w:rPr>
        <w:t xml:space="preserve"> </w:t>
      </w:r>
      <w:proofErr w:type="gramStart"/>
      <w:r w:rsidRPr="005F206E">
        <w:rPr>
          <w:rFonts w:ascii="Baskerville Old Face" w:hAnsi="Baskerville Old Face"/>
          <w:sz w:val="28"/>
          <w:szCs w:val="28"/>
        </w:rPr>
        <w:t>the majority of</w:t>
      </w:r>
      <w:proofErr w:type="gramEnd"/>
      <w:r w:rsidRPr="005F206E">
        <w:rPr>
          <w:rFonts w:ascii="Baskerville Old Face" w:hAnsi="Baskerville Old Face"/>
          <w:sz w:val="28"/>
          <w:szCs w:val="28"/>
        </w:rPr>
        <w:t xml:space="preserve"> other states in the nation.</w:t>
      </w:r>
    </w:p>
    <w:p w14:paraId="3B9EA78C" w14:textId="77777777" w:rsidR="004A7894" w:rsidRPr="005F206E" w:rsidRDefault="004A7894" w:rsidP="004A7894">
      <w:pPr>
        <w:spacing w:after="0" w:line="240" w:lineRule="auto"/>
        <w:ind w:right="720"/>
        <w:jc w:val="both"/>
        <w:rPr>
          <w:rFonts w:ascii="Baskerville Old Face" w:hAnsi="Baskerville Old Face"/>
          <w:sz w:val="28"/>
          <w:szCs w:val="28"/>
        </w:rPr>
      </w:pPr>
    </w:p>
    <w:p w14:paraId="6522411B" w14:textId="6CF3EF97" w:rsidR="005F206E" w:rsidRPr="005F206E" w:rsidRDefault="005F206E" w:rsidP="004A7894">
      <w:pPr>
        <w:spacing w:after="0" w:line="240" w:lineRule="auto"/>
        <w:ind w:left="720" w:right="720"/>
        <w:jc w:val="both"/>
        <w:rPr>
          <w:rFonts w:ascii="Baskerville Old Face" w:hAnsi="Baskerville Old Face"/>
          <w:sz w:val="28"/>
          <w:szCs w:val="28"/>
        </w:rPr>
      </w:pPr>
      <w:r w:rsidRPr="005F206E">
        <w:rPr>
          <w:rFonts w:ascii="Baskerville Old Face" w:hAnsi="Baskerville Old Face"/>
          <w:sz w:val="28"/>
          <w:szCs w:val="28"/>
        </w:rPr>
        <w:t xml:space="preserve">The Constitution of Alaska gives the </w:t>
      </w:r>
      <w:r w:rsidR="0065165F">
        <w:rPr>
          <w:rFonts w:ascii="Baskerville Old Face" w:hAnsi="Baskerville Old Face"/>
          <w:sz w:val="28"/>
          <w:szCs w:val="28"/>
        </w:rPr>
        <w:t>g</w:t>
      </w:r>
      <w:r w:rsidRPr="005F206E">
        <w:rPr>
          <w:rFonts w:ascii="Baskerville Old Face" w:hAnsi="Baskerville Old Face"/>
          <w:sz w:val="28"/>
          <w:szCs w:val="28"/>
        </w:rPr>
        <w:t>overnor more power than any other state. He appoints his cabinet, the Attorney General, Boards and Commissions, Judges and the Board of Regents and appoints two members of the redistricting board.</w:t>
      </w:r>
    </w:p>
    <w:p w14:paraId="6E2884F8" w14:textId="339883F1" w:rsidR="005F206E" w:rsidRDefault="005F206E" w:rsidP="004A7894">
      <w:pPr>
        <w:spacing w:after="0" w:line="240" w:lineRule="auto"/>
        <w:ind w:left="720" w:right="720"/>
        <w:jc w:val="both"/>
        <w:rPr>
          <w:rFonts w:ascii="Baskerville Old Face" w:hAnsi="Baskerville Old Face"/>
          <w:sz w:val="28"/>
          <w:szCs w:val="28"/>
        </w:rPr>
      </w:pPr>
      <w:r w:rsidRPr="005F206E">
        <w:rPr>
          <w:rFonts w:ascii="Baskerville Old Face" w:hAnsi="Baskerville Old Face"/>
          <w:sz w:val="28"/>
          <w:szCs w:val="28"/>
        </w:rPr>
        <w:t xml:space="preserve">Few state constitutions grant as much authority to the </w:t>
      </w:r>
      <w:r w:rsidR="0065165F">
        <w:rPr>
          <w:rFonts w:ascii="Baskerville Old Face" w:hAnsi="Baskerville Old Face"/>
          <w:sz w:val="28"/>
          <w:szCs w:val="28"/>
        </w:rPr>
        <w:t>g</w:t>
      </w:r>
      <w:bookmarkStart w:id="0" w:name="_GoBack"/>
      <w:bookmarkEnd w:id="0"/>
      <w:r w:rsidRPr="005F206E">
        <w:rPr>
          <w:rFonts w:ascii="Baskerville Old Face" w:hAnsi="Baskerville Old Face"/>
          <w:sz w:val="28"/>
          <w:szCs w:val="28"/>
        </w:rPr>
        <w:t>overnor as Alaska does. This is because most of the other constitutions were written with a history of tyrannical or corrupt executives in mind.</w:t>
      </w:r>
    </w:p>
    <w:p w14:paraId="2B3BC786" w14:textId="2F623865" w:rsidR="004A7894" w:rsidRDefault="004A7894" w:rsidP="004A7894">
      <w:pPr>
        <w:spacing w:after="0" w:line="240" w:lineRule="auto"/>
        <w:ind w:left="720" w:right="720"/>
        <w:jc w:val="both"/>
        <w:rPr>
          <w:rFonts w:ascii="Baskerville Old Face" w:hAnsi="Baskerville Old Face"/>
          <w:sz w:val="28"/>
          <w:szCs w:val="28"/>
        </w:rPr>
      </w:pPr>
    </w:p>
    <w:p w14:paraId="661A56ED" w14:textId="732E9027" w:rsidR="004A7894" w:rsidRDefault="004A7894" w:rsidP="004A7894">
      <w:pPr>
        <w:spacing w:after="0" w:line="240" w:lineRule="auto"/>
        <w:ind w:left="720" w:right="720"/>
        <w:jc w:val="both"/>
        <w:rPr>
          <w:rFonts w:ascii="Baskerville Old Face" w:hAnsi="Baskerville Old Face"/>
          <w:sz w:val="28"/>
          <w:szCs w:val="28"/>
        </w:rPr>
      </w:pPr>
      <w:r w:rsidRPr="005F206E">
        <w:rPr>
          <w:rFonts w:ascii="Baskerville Old Face" w:hAnsi="Baskerville Old Face"/>
          <w:sz w:val="28"/>
          <w:szCs w:val="28"/>
        </w:rPr>
        <w:t>Alaska is the only state or territory in the United States that requires three-fourths of the legislature’s membership vote to override appropriation bill vetoes.</w:t>
      </w:r>
    </w:p>
    <w:p w14:paraId="034D6428" w14:textId="77777777" w:rsidR="004A7894" w:rsidRPr="005F206E" w:rsidRDefault="004A7894" w:rsidP="004A7894">
      <w:pPr>
        <w:spacing w:after="0" w:line="240" w:lineRule="auto"/>
        <w:ind w:left="720" w:right="720"/>
        <w:jc w:val="both"/>
        <w:rPr>
          <w:rFonts w:ascii="Baskerville Old Face" w:hAnsi="Baskerville Old Face"/>
          <w:sz w:val="28"/>
          <w:szCs w:val="28"/>
        </w:rPr>
      </w:pPr>
    </w:p>
    <w:p w14:paraId="238207F8" w14:textId="77777777" w:rsidR="005F206E" w:rsidRPr="005F206E" w:rsidRDefault="005F206E" w:rsidP="004A7894">
      <w:pPr>
        <w:spacing w:after="0" w:line="240" w:lineRule="auto"/>
        <w:ind w:left="720" w:right="720"/>
        <w:jc w:val="both"/>
        <w:rPr>
          <w:rFonts w:ascii="Baskerville Old Face" w:hAnsi="Baskerville Old Face"/>
          <w:sz w:val="28"/>
          <w:szCs w:val="28"/>
        </w:rPr>
      </w:pPr>
      <w:r w:rsidRPr="005F206E">
        <w:rPr>
          <w:rFonts w:ascii="Baskerville Old Face" w:hAnsi="Baskerville Old Face"/>
          <w:sz w:val="28"/>
          <w:szCs w:val="28"/>
        </w:rPr>
        <w:t xml:space="preserve">It is essential that the constitutionally granted separation of powers between legislative and executive branches be beneficially rebalanced. </w:t>
      </w:r>
    </w:p>
    <w:p w14:paraId="3A075743" w14:textId="77777777" w:rsidR="005F206E" w:rsidRPr="005828B5" w:rsidRDefault="005F206E" w:rsidP="004A7894">
      <w:pPr>
        <w:spacing w:after="0" w:line="240" w:lineRule="auto"/>
        <w:ind w:left="720" w:right="720"/>
        <w:jc w:val="both"/>
        <w:rPr>
          <w:rFonts w:ascii="Times New Roman" w:hAnsi="Times New Roman" w:cs="Times New Roman"/>
          <w:sz w:val="24"/>
          <w:szCs w:val="24"/>
        </w:rPr>
      </w:pPr>
    </w:p>
    <w:sectPr w:rsidR="005F206E" w:rsidRPr="005828B5" w:rsidSect="001E2F65">
      <w:headerReference w:type="default" r:id="rId9"/>
      <w:pgSz w:w="12240" w:h="15840"/>
      <w:pgMar w:top="720"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A087" w14:textId="77777777" w:rsidR="00E7604D" w:rsidRDefault="00E7604D" w:rsidP="008D1D2F">
      <w:pPr>
        <w:spacing w:after="0" w:line="240" w:lineRule="auto"/>
      </w:pPr>
      <w:r>
        <w:separator/>
      </w:r>
    </w:p>
  </w:endnote>
  <w:endnote w:type="continuationSeparator" w:id="0">
    <w:p w14:paraId="136EF533" w14:textId="77777777" w:rsidR="00E7604D" w:rsidRDefault="00E7604D" w:rsidP="008D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DE2C" w14:textId="77777777" w:rsidR="00E7604D" w:rsidRDefault="00E7604D" w:rsidP="008D1D2F">
      <w:pPr>
        <w:spacing w:after="0" w:line="240" w:lineRule="auto"/>
      </w:pPr>
      <w:r>
        <w:separator/>
      </w:r>
    </w:p>
  </w:footnote>
  <w:footnote w:type="continuationSeparator" w:id="0">
    <w:p w14:paraId="31CED071" w14:textId="77777777" w:rsidR="00E7604D" w:rsidRDefault="00E7604D" w:rsidP="008D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imes New Roman" w:hAnsi="Times New Roman" w:cs="Times New Roman"/>
        <w:sz w:val="20"/>
        <w:szCs w:val="20"/>
      </w:rPr>
    </w:sdtEndPr>
    <w:sdtContent>
      <w:p w14:paraId="4AB7F269" w14:textId="1CA74D01" w:rsidR="001E2F65" w:rsidRPr="001E2F65" w:rsidRDefault="001E2F65" w:rsidP="003E479C">
        <w:pPr>
          <w:spacing w:after="0" w:line="240" w:lineRule="auto"/>
          <w:ind w:right="1008"/>
          <w:jc w:val="both"/>
          <w:rPr>
            <w:rFonts w:ascii="Times New Roman" w:hAnsi="Times New Roman" w:cs="Times New Roman"/>
            <w:sz w:val="20"/>
            <w:szCs w:val="20"/>
          </w:rPr>
        </w:pPr>
        <w:r w:rsidRPr="001E2F65">
          <w:rPr>
            <w:rFonts w:ascii="Times New Roman" w:hAnsi="Times New Roman" w:cs="Times New Roman"/>
            <w:sz w:val="20"/>
            <w:szCs w:val="20"/>
          </w:rPr>
          <w:t xml:space="preserve">Page </w:t>
        </w:r>
        <w:r w:rsidRPr="001E2F65">
          <w:rPr>
            <w:rFonts w:ascii="Times New Roman" w:hAnsi="Times New Roman" w:cs="Times New Roman"/>
            <w:b/>
            <w:bCs/>
            <w:sz w:val="20"/>
            <w:szCs w:val="20"/>
          </w:rPr>
          <w:fldChar w:fldCharType="begin"/>
        </w:r>
        <w:r w:rsidRPr="001E2F65">
          <w:rPr>
            <w:rFonts w:ascii="Times New Roman" w:hAnsi="Times New Roman" w:cs="Times New Roman"/>
            <w:b/>
            <w:bCs/>
            <w:sz w:val="20"/>
            <w:szCs w:val="20"/>
          </w:rPr>
          <w:instrText xml:space="preserve"> PAGE </w:instrText>
        </w:r>
        <w:r w:rsidRPr="001E2F65">
          <w:rPr>
            <w:rFonts w:ascii="Times New Roman" w:hAnsi="Times New Roman" w:cs="Times New Roman"/>
            <w:b/>
            <w:bCs/>
            <w:sz w:val="20"/>
            <w:szCs w:val="20"/>
          </w:rPr>
          <w:fldChar w:fldCharType="separate"/>
        </w:r>
        <w:r w:rsidR="002B7A38">
          <w:rPr>
            <w:rFonts w:ascii="Times New Roman" w:hAnsi="Times New Roman" w:cs="Times New Roman"/>
            <w:b/>
            <w:bCs/>
            <w:noProof/>
            <w:sz w:val="20"/>
            <w:szCs w:val="20"/>
          </w:rPr>
          <w:t>2</w:t>
        </w:r>
        <w:r w:rsidRPr="001E2F65">
          <w:rPr>
            <w:rFonts w:ascii="Times New Roman" w:hAnsi="Times New Roman" w:cs="Times New Roman"/>
            <w:b/>
            <w:bCs/>
            <w:sz w:val="20"/>
            <w:szCs w:val="20"/>
          </w:rPr>
          <w:fldChar w:fldCharType="end"/>
        </w:r>
        <w:r w:rsidRPr="001E2F65">
          <w:rPr>
            <w:rFonts w:ascii="Times New Roman" w:hAnsi="Times New Roman" w:cs="Times New Roman"/>
            <w:sz w:val="20"/>
            <w:szCs w:val="20"/>
          </w:rPr>
          <w:t xml:space="preserve"> of </w:t>
        </w:r>
        <w:r w:rsidRPr="001E2F65">
          <w:rPr>
            <w:rFonts w:ascii="Times New Roman" w:hAnsi="Times New Roman" w:cs="Times New Roman"/>
            <w:b/>
            <w:bCs/>
            <w:sz w:val="20"/>
            <w:szCs w:val="20"/>
          </w:rPr>
          <w:fldChar w:fldCharType="begin"/>
        </w:r>
        <w:r w:rsidRPr="001E2F65">
          <w:rPr>
            <w:rFonts w:ascii="Times New Roman" w:hAnsi="Times New Roman" w:cs="Times New Roman"/>
            <w:b/>
            <w:bCs/>
            <w:sz w:val="20"/>
            <w:szCs w:val="20"/>
          </w:rPr>
          <w:instrText xml:space="preserve"> NUMPAGES  </w:instrText>
        </w:r>
        <w:r w:rsidRPr="001E2F65">
          <w:rPr>
            <w:rFonts w:ascii="Times New Roman" w:hAnsi="Times New Roman" w:cs="Times New Roman"/>
            <w:b/>
            <w:bCs/>
            <w:sz w:val="20"/>
            <w:szCs w:val="20"/>
          </w:rPr>
          <w:fldChar w:fldCharType="separate"/>
        </w:r>
        <w:r w:rsidR="00781C76">
          <w:rPr>
            <w:rFonts w:ascii="Times New Roman" w:hAnsi="Times New Roman" w:cs="Times New Roman"/>
            <w:b/>
            <w:bCs/>
            <w:noProof/>
            <w:sz w:val="20"/>
            <w:szCs w:val="20"/>
          </w:rPr>
          <w:t>1</w:t>
        </w:r>
        <w:r w:rsidRPr="001E2F65">
          <w:rPr>
            <w:rFonts w:ascii="Times New Roman" w:hAnsi="Times New Roman" w:cs="Times New Roman"/>
            <w:b/>
            <w:bCs/>
            <w:sz w:val="20"/>
            <w:szCs w:val="20"/>
          </w:rPr>
          <w:fldChar w:fldCharType="end"/>
        </w:r>
      </w:p>
    </w:sdtContent>
  </w:sdt>
  <w:p w14:paraId="0DDB84DB" w14:textId="77777777" w:rsidR="001E2F65" w:rsidRDefault="001E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www.akleg.gov/sdimages/tab.gif" style="width:22.5pt;height:.75pt;visibility:visible;mso-wrap-style:square" o:bullet="t">
        <v:imagedata r:id="rId1" o:title="tab"/>
      </v:shape>
    </w:pict>
  </w:numPicBullet>
  <w:abstractNum w:abstractNumId="0" w15:restartNumberingAfterBreak="0">
    <w:nsid w:val="08183644"/>
    <w:multiLevelType w:val="hybridMultilevel"/>
    <w:tmpl w:val="1D56F1C8"/>
    <w:lvl w:ilvl="0" w:tplc="3AEE372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88E6E45"/>
    <w:multiLevelType w:val="hybridMultilevel"/>
    <w:tmpl w:val="899EE562"/>
    <w:lvl w:ilvl="0" w:tplc="D2BCF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2FF9"/>
    <w:multiLevelType w:val="hybridMultilevel"/>
    <w:tmpl w:val="A9524D7C"/>
    <w:lvl w:ilvl="0" w:tplc="D03A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37EC6"/>
    <w:multiLevelType w:val="hybridMultilevel"/>
    <w:tmpl w:val="93884ADA"/>
    <w:lvl w:ilvl="0" w:tplc="DAEAD1BC">
      <w:start w:val="1"/>
      <w:numFmt w:val="bullet"/>
      <w:lvlText w:val=""/>
      <w:lvlPicBulletId w:val="0"/>
      <w:lvlJc w:val="left"/>
      <w:pPr>
        <w:tabs>
          <w:tab w:val="num" w:pos="720"/>
        </w:tabs>
        <w:ind w:left="720" w:hanging="360"/>
      </w:pPr>
      <w:rPr>
        <w:rFonts w:ascii="Symbol" w:hAnsi="Symbol" w:hint="default"/>
      </w:rPr>
    </w:lvl>
    <w:lvl w:ilvl="1" w:tplc="A0BCE962" w:tentative="1">
      <w:start w:val="1"/>
      <w:numFmt w:val="bullet"/>
      <w:lvlText w:val=""/>
      <w:lvlJc w:val="left"/>
      <w:pPr>
        <w:tabs>
          <w:tab w:val="num" w:pos="1440"/>
        </w:tabs>
        <w:ind w:left="1440" w:hanging="360"/>
      </w:pPr>
      <w:rPr>
        <w:rFonts w:ascii="Symbol" w:hAnsi="Symbol" w:hint="default"/>
      </w:rPr>
    </w:lvl>
    <w:lvl w:ilvl="2" w:tplc="0DCCCB82" w:tentative="1">
      <w:start w:val="1"/>
      <w:numFmt w:val="bullet"/>
      <w:lvlText w:val=""/>
      <w:lvlJc w:val="left"/>
      <w:pPr>
        <w:tabs>
          <w:tab w:val="num" w:pos="2160"/>
        </w:tabs>
        <w:ind w:left="2160" w:hanging="360"/>
      </w:pPr>
      <w:rPr>
        <w:rFonts w:ascii="Symbol" w:hAnsi="Symbol" w:hint="default"/>
      </w:rPr>
    </w:lvl>
    <w:lvl w:ilvl="3" w:tplc="CF7A11DA" w:tentative="1">
      <w:start w:val="1"/>
      <w:numFmt w:val="bullet"/>
      <w:lvlText w:val=""/>
      <w:lvlJc w:val="left"/>
      <w:pPr>
        <w:tabs>
          <w:tab w:val="num" w:pos="2880"/>
        </w:tabs>
        <w:ind w:left="2880" w:hanging="360"/>
      </w:pPr>
      <w:rPr>
        <w:rFonts w:ascii="Symbol" w:hAnsi="Symbol" w:hint="default"/>
      </w:rPr>
    </w:lvl>
    <w:lvl w:ilvl="4" w:tplc="1B7608DA" w:tentative="1">
      <w:start w:val="1"/>
      <w:numFmt w:val="bullet"/>
      <w:lvlText w:val=""/>
      <w:lvlJc w:val="left"/>
      <w:pPr>
        <w:tabs>
          <w:tab w:val="num" w:pos="3600"/>
        </w:tabs>
        <w:ind w:left="3600" w:hanging="360"/>
      </w:pPr>
      <w:rPr>
        <w:rFonts w:ascii="Symbol" w:hAnsi="Symbol" w:hint="default"/>
      </w:rPr>
    </w:lvl>
    <w:lvl w:ilvl="5" w:tplc="04D84890" w:tentative="1">
      <w:start w:val="1"/>
      <w:numFmt w:val="bullet"/>
      <w:lvlText w:val=""/>
      <w:lvlJc w:val="left"/>
      <w:pPr>
        <w:tabs>
          <w:tab w:val="num" w:pos="4320"/>
        </w:tabs>
        <w:ind w:left="4320" w:hanging="360"/>
      </w:pPr>
      <w:rPr>
        <w:rFonts w:ascii="Symbol" w:hAnsi="Symbol" w:hint="default"/>
      </w:rPr>
    </w:lvl>
    <w:lvl w:ilvl="6" w:tplc="2CDEBD58" w:tentative="1">
      <w:start w:val="1"/>
      <w:numFmt w:val="bullet"/>
      <w:lvlText w:val=""/>
      <w:lvlJc w:val="left"/>
      <w:pPr>
        <w:tabs>
          <w:tab w:val="num" w:pos="5040"/>
        </w:tabs>
        <w:ind w:left="5040" w:hanging="360"/>
      </w:pPr>
      <w:rPr>
        <w:rFonts w:ascii="Symbol" w:hAnsi="Symbol" w:hint="default"/>
      </w:rPr>
    </w:lvl>
    <w:lvl w:ilvl="7" w:tplc="62E45B7A" w:tentative="1">
      <w:start w:val="1"/>
      <w:numFmt w:val="bullet"/>
      <w:lvlText w:val=""/>
      <w:lvlJc w:val="left"/>
      <w:pPr>
        <w:tabs>
          <w:tab w:val="num" w:pos="5760"/>
        </w:tabs>
        <w:ind w:left="5760" w:hanging="360"/>
      </w:pPr>
      <w:rPr>
        <w:rFonts w:ascii="Symbol" w:hAnsi="Symbol" w:hint="default"/>
      </w:rPr>
    </w:lvl>
    <w:lvl w:ilvl="8" w:tplc="D9262A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AA5A96"/>
    <w:multiLevelType w:val="hybridMultilevel"/>
    <w:tmpl w:val="0950A80A"/>
    <w:lvl w:ilvl="0" w:tplc="C9CA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25C4B"/>
    <w:multiLevelType w:val="hybridMultilevel"/>
    <w:tmpl w:val="D27C5C02"/>
    <w:lvl w:ilvl="0" w:tplc="E4067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D72BC"/>
    <w:multiLevelType w:val="hybridMultilevel"/>
    <w:tmpl w:val="A210ABDC"/>
    <w:lvl w:ilvl="0" w:tplc="32DEF9A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0051"/>
    <w:multiLevelType w:val="hybridMultilevel"/>
    <w:tmpl w:val="7E2CC5AE"/>
    <w:lvl w:ilvl="0" w:tplc="6A941D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A2E27"/>
    <w:multiLevelType w:val="hybridMultilevel"/>
    <w:tmpl w:val="AEF0DDC0"/>
    <w:lvl w:ilvl="0" w:tplc="E08633A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15:restartNumberingAfterBreak="0">
    <w:nsid w:val="376900E9"/>
    <w:multiLevelType w:val="hybridMultilevel"/>
    <w:tmpl w:val="50A89670"/>
    <w:lvl w:ilvl="0" w:tplc="1BE2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A68FC"/>
    <w:multiLevelType w:val="hybridMultilevel"/>
    <w:tmpl w:val="4C7472FA"/>
    <w:lvl w:ilvl="0" w:tplc="7F9AA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11622"/>
    <w:multiLevelType w:val="hybridMultilevel"/>
    <w:tmpl w:val="7BA4B11C"/>
    <w:lvl w:ilvl="0" w:tplc="043CDF50">
      <w:start w:val="1"/>
      <w:numFmt w:val="bullet"/>
      <w:lvlText w:val=""/>
      <w:lvlPicBulletId w:val="0"/>
      <w:lvlJc w:val="left"/>
      <w:pPr>
        <w:tabs>
          <w:tab w:val="num" w:pos="720"/>
        </w:tabs>
        <w:ind w:left="720" w:hanging="360"/>
      </w:pPr>
      <w:rPr>
        <w:rFonts w:ascii="Symbol" w:hAnsi="Symbol" w:hint="default"/>
      </w:rPr>
    </w:lvl>
    <w:lvl w:ilvl="1" w:tplc="8B0E054C" w:tentative="1">
      <w:start w:val="1"/>
      <w:numFmt w:val="bullet"/>
      <w:lvlText w:val=""/>
      <w:lvlJc w:val="left"/>
      <w:pPr>
        <w:tabs>
          <w:tab w:val="num" w:pos="1440"/>
        </w:tabs>
        <w:ind w:left="1440" w:hanging="360"/>
      </w:pPr>
      <w:rPr>
        <w:rFonts w:ascii="Symbol" w:hAnsi="Symbol" w:hint="default"/>
      </w:rPr>
    </w:lvl>
    <w:lvl w:ilvl="2" w:tplc="B1861270" w:tentative="1">
      <w:start w:val="1"/>
      <w:numFmt w:val="bullet"/>
      <w:lvlText w:val=""/>
      <w:lvlJc w:val="left"/>
      <w:pPr>
        <w:tabs>
          <w:tab w:val="num" w:pos="2160"/>
        </w:tabs>
        <w:ind w:left="2160" w:hanging="360"/>
      </w:pPr>
      <w:rPr>
        <w:rFonts w:ascii="Symbol" w:hAnsi="Symbol" w:hint="default"/>
      </w:rPr>
    </w:lvl>
    <w:lvl w:ilvl="3" w:tplc="C6B251EC" w:tentative="1">
      <w:start w:val="1"/>
      <w:numFmt w:val="bullet"/>
      <w:lvlText w:val=""/>
      <w:lvlJc w:val="left"/>
      <w:pPr>
        <w:tabs>
          <w:tab w:val="num" w:pos="2880"/>
        </w:tabs>
        <w:ind w:left="2880" w:hanging="360"/>
      </w:pPr>
      <w:rPr>
        <w:rFonts w:ascii="Symbol" w:hAnsi="Symbol" w:hint="default"/>
      </w:rPr>
    </w:lvl>
    <w:lvl w:ilvl="4" w:tplc="3446CB66" w:tentative="1">
      <w:start w:val="1"/>
      <w:numFmt w:val="bullet"/>
      <w:lvlText w:val=""/>
      <w:lvlJc w:val="left"/>
      <w:pPr>
        <w:tabs>
          <w:tab w:val="num" w:pos="3600"/>
        </w:tabs>
        <w:ind w:left="3600" w:hanging="360"/>
      </w:pPr>
      <w:rPr>
        <w:rFonts w:ascii="Symbol" w:hAnsi="Symbol" w:hint="default"/>
      </w:rPr>
    </w:lvl>
    <w:lvl w:ilvl="5" w:tplc="8A52F976" w:tentative="1">
      <w:start w:val="1"/>
      <w:numFmt w:val="bullet"/>
      <w:lvlText w:val=""/>
      <w:lvlJc w:val="left"/>
      <w:pPr>
        <w:tabs>
          <w:tab w:val="num" w:pos="4320"/>
        </w:tabs>
        <w:ind w:left="4320" w:hanging="360"/>
      </w:pPr>
      <w:rPr>
        <w:rFonts w:ascii="Symbol" w:hAnsi="Symbol" w:hint="default"/>
      </w:rPr>
    </w:lvl>
    <w:lvl w:ilvl="6" w:tplc="B34E2A8E" w:tentative="1">
      <w:start w:val="1"/>
      <w:numFmt w:val="bullet"/>
      <w:lvlText w:val=""/>
      <w:lvlJc w:val="left"/>
      <w:pPr>
        <w:tabs>
          <w:tab w:val="num" w:pos="5040"/>
        </w:tabs>
        <w:ind w:left="5040" w:hanging="360"/>
      </w:pPr>
      <w:rPr>
        <w:rFonts w:ascii="Symbol" w:hAnsi="Symbol" w:hint="default"/>
      </w:rPr>
    </w:lvl>
    <w:lvl w:ilvl="7" w:tplc="E4A42950" w:tentative="1">
      <w:start w:val="1"/>
      <w:numFmt w:val="bullet"/>
      <w:lvlText w:val=""/>
      <w:lvlJc w:val="left"/>
      <w:pPr>
        <w:tabs>
          <w:tab w:val="num" w:pos="5760"/>
        </w:tabs>
        <w:ind w:left="5760" w:hanging="360"/>
      </w:pPr>
      <w:rPr>
        <w:rFonts w:ascii="Symbol" w:hAnsi="Symbol" w:hint="default"/>
      </w:rPr>
    </w:lvl>
    <w:lvl w:ilvl="8" w:tplc="492CA3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2ED3260"/>
    <w:multiLevelType w:val="hybridMultilevel"/>
    <w:tmpl w:val="4F2E203E"/>
    <w:lvl w:ilvl="0" w:tplc="6D48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A1081"/>
    <w:multiLevelType w:val="hybridMultilevel"/>
    <w:tmpl w:val="C576EFE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58435277"/>
    <w:multiLevelType w:val="hybridMultilevel"/>
    <w:tmpl w:val="649291D6"/>
    <w:lvl w:ilvl="0" w:tplc="6B94A0EE">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5" w15:restartNumberingAfterBreak="0">
    <w:nsid w:val="59560576"/>
    <w:multiLevelType w:val="hybridMultilevel"/>
    <w:tmpl w:val="D11A81BE"/>
    <w:lvl w:ilvl="0" w:tplc="0F0A6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D131F"/>
    <w:multiLevelType w:val="hybridMultilevel"/>
    <w:tmpl w:val="98348C22"/>
    <w:lvl w:ilvl="0" w:tplc="D9F2A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3"/>
  </w:num>
  <w:num w:numId="4">
    <w:abstractNumId w:val="0"/>
  </w:num>
  <w:num w:numId="5">
    <w:abstractNumId w:val="1"/>
  </w:num>
  <w:num w:numId="6">
    <w:abstractNumId w:val="7"/>
  </w:num>
  <w:num w:numId="7">
    <w:abstractNumId w:val="16"/>
  </w:num>
  <w:num w:numId="8">
    <w:abstractNumId w:val="10"/>
  </w:num>
  <w:num w:numId="9">
    <w:abstractNumId w:val="4"/>
  </w:num>
  <w:num w:numId="10">
    <w:abstractNumId w:val="12"/>
  </w:num>
  <w:num w:numId="11">
    <w:abstractNumId w:val="9"/>
  </w:num>
  <w:num w:numId="12">
    <w:abstractNumId w:val="15"/>
  </w:num>
  <w:num w:numId="13">
    <w:abstractNumId w:val="2"/>
  </w:num>
  <w:num w:numId="14">
    <w:abstractNumId w:val="5"/>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90"/>
    <w:rsid w:val="00004B2A"/>
    <w:rsid w:val="000131B1"/>
    <w:rsid w:val="00026361"/>
    <w:rsid w:val="0003447A"/>
    <w:rsid w:val="00044F1E"/>
    <w:rsid w:val="00045C32"/>
    <w:rsid w:val="000800F2"/>
    <w:rsid w:val="0008488B"/>
    <w:rsid w:val="000A039E"/>
    <w:rsid w:val="000A5D5B"/>
    <w:rsid w:val="000D0CDB"/>
    <w:rsid w:val="000D3679"/>
    <w:rsid w:val="000D3C79"/>
    <w:rsid w:val="000D5A4E"/>
    <w:rsid w:val="000E2EB6"/>
    <w:rsid w:val="000E332B"/>
    <w:rsid w:val="000F205E"/>
    <w:rsid w:val="001122B7"/>
    <w:rsid w:val="00121A22"/>
    <w:rsid w:val="00123CA8"/>
    <w:rsid w:val="001277C6"/>
    <w:rsid w:val="00130993"/>
    <w:rsid w:val="0013615D"/>
    <w:rsid w:val="001640F3"/>
    <w:rsid w:val="0017144E"/>
    <w:rsid w:val="00196ED3"/>
    <w:rsid w:val="001A534D"/>
    <w:rsid w:val="001D05A6"/>
    <w:rsid w:val="001D66F1"/>
    <w:rsid w:val="001D6BB0"/>
    <w:rsid w:val="001E2F65"/>
    <w:rsid w:val="00223712"/>
    <w:rsid w:val="00224176"/>
    <w:rsid w:val="002246D8"/>
    <w:rsid w:val="00243D2F"/>
    <w:rsid w:val="002873E7"/>
    <w:rsid w:val="002A672B"/>
    <w:rsid w:val="002B478A"/>
    <w:rsid w:val="002B7A38"/>
    <w:rsid w:val="002C0546"/>
    <w:rsid w:val="002F068A"/>
    <w:rsid w:val="002F39BE"/>
    <w:rsid w:val="003029F1"/>
    <w:rsid w:val="0030369A"/>
    <w:rsid w:val="0031032F"/>
    <w:rsid w:val="00331682"/>
    <w:rsid w:val="00335B0C"/>
    <w:rsid w:val="00346492"/>
    <w:rsid w:val="00347683"/>
    <w:rsid w:val="00352B16"/>
    <w:rsid w:val="003570E7"/>
    <w:rsid w:val="003741A3"/>
    <w:rsid w:val="00387314"/>
    <w:rsid w:val="003916E6"/>
    <w:rsid w:val="00395256"/>
    <w:rsid w:val="00395B2B"/>
    <w:rsid w:val="003A6DFC"/>
    <w:rsid w:val="003B0344"/>
    <w:rsid w:val="003B4B02"/>
    <w:rsid w:val="003D0E6E"/>
    <w:rsid w:val="003D1732"/>
    <w:rsid w:val="003D21AD"/>
    <w:rsid w:val="003D2C0D"/>
    <w:rsid w:val="003E479C"/>
    <w:rsid w:val="003E73D8"/>
    <w:rsid w:val="0041325D"/>
    <w:rsid w:val="004215D4"/>
    <w:rsid w:val="004247C0"/>
    <w:rsid w:val="0042611A"/>
    <w:rsid w:val="0043277B"/>
    <w:rsid w:val="00435D72"/>
    <w:rsid w:val="00453F54"/>
    <w:rsid w:val="00467DC1"/>
    <w:rsid w:val="00473AAC"/>
    <w:rsid w:val="00496E26"/>
    <w:rsid w:val="004A7776"/>
    <w:rsid w:val="004A7894"/>
    <w:rsid w:val="004D0E80"/>
    <w:rsid w:val="004D1413"/>
    <w:rsid w:val="004D5208"/>
    <w:rsid w:val="004E1C8E"/>
    <w:rsid w:val="005032D9"/>
    <w:rsid w:val="005140E1"/>
    <w:rsid w:val="00534953"/>
    <w:rsid w:val="005418B5"/>
    <w:rsid w:val="00544D48"/>
    <w:rsid w:val="00551659"/>
    <w:rsid w:val="005527DD"/>
    <w:rsid w:val="0056042B"/>
    <w:rsid w:val="005732D7"/>
    <w:rsid w:val="005828B5"/>
    <w:rsid w:val="00583907"/>
    <w:rsid w:val="0058494A"/>
    <w:rsid w:val="00587AE6"/>
    <w:rsid w:val="0059320C"/>
    <w:rsid w:val="005A4C6D"/>
    <w:rsid w:val="005C0FB9"/>
    <w:rsid w:val="005E3E50"/>
    <w:rsid w:val="005F206E"/>
    <w:rsid w:val="00600E93"/>
    <w:rsid w:val="006111DF"/>
    <w:rsid w:val="006119C9"/>
    <w:rsid w:val="00613CE4"/>
    <w:rsid w:val="00617B41"/>
    <w:rsid w:val="006341D4"/>
    <w:rsid w:val="0065165F"/>
    <w:rsid w:val="006540E7"/>
    <w:rsid w:val="00664BB8"/>
    <w:rsid w:val="00681832"/>
    <w:rsid w:val="006901D2"/>
    <w:rsid w:val="00692693"/>
    <w:rsid w:val="006932B3"/>
    <w:rsid w:val="006B1EA7"/>
    <w:rsid w:val="006C2AC2"/>
    <w:rsid w:val="006D087D"/>
    <w:rsid w:val="006D1B57"/>
    <w:rsid w:val="006D3900"/>
    <w:rsid w:val="006D421A"/>
    <w:rsid w:val="006D756A"/>
    <w:rsid w:val="006E38CF"/>
    <w:rsid w:val="006E4BAE"/>
    <w:rsid w:val="006F0AF5"/>
    <w:rsid w:val="00704861"/>
    <w:rsid w:val="007069B1"/>
    <w:rsid w:val="00743355"/>
    <w:rsid w:val="007503E9"/>
    <w:rsid w:val="00767DBB"/>
    <w:rsid w:val="00771FB1"/>
    <w:rsid w:val="00774065"/>
    <w:rsid w:val="00781C76"/>
    <w:rsid w:val="00785438"/>
    <w:rsid w:val="007A5A5C"/>
    <w:rsid w:val="007A7AA8"/>
    <w:rsid w:val="007B613D"/>
    <w:rsid w:val="007C5D52"/>
    <w:rsid w:val="007D2466"/>
    <w:rsid w:val="007D6C58"/>
    <w:rsid w:val="007F2ABE"/>
    <w:rsid w:val="00821D5A"/>
    <w:rsid w:val="00824228"/>
    <w:rsid w:val="00827423"/>
    <w:rsid w:val="00830662"/>
    <w:rsid w:val="00850CD6"/>
    <w:rsid w:val="00850FF5"/>
    <w:rsid w:val="00854E51"/>
    <w:rsid w:val="00867371"/>
    <w:rsid w:val="00874BEE"/>
    <w:rsid w:val="00875CB2"/>
    <w:rsid w:val="008805B3"/>
    <w:rsid w:val="008809FA"/>
    <w:rsid w:val="008826F9"/>
    <w:rsid w:val="008A3B71"/>
    <w:rsid w:val="008C6BDE"/>
    <w:rsid w:val="008D0A64"/>
    <w:rsid w:val="008D1D2F"/>
    <w:rsid w:val="008E493B"/>
    <w:rsid w:val="008F35BD"/>
    <w:rsid w:val="008F4C91"/>
    <w:rsid w:val="008F7A71"/>
    <w:rsid w:val="0090575B"/>
    <w:rsid w:val="0090777D"/>
    <w:rsid w:val="00910DCB"/>
    <w:rsid w:val="00911724"/>
    <w:rsid w:val="0092225F"/>
    <w:rsid w:val="00940616"/>
    <w:rsid w:val="00945BAC"/>
    <w:rsid w:val="00974F37"/>
    <w:rsid w:val="009839E0"/>
    <w:rsid w:val="00994DDF"/>
    <w:rsid w:val="009A5C63"/>
    <w:rsid w:val="009A7CF3"/>
    <w:rsid w:val="009B5EE8"/>
    <w:rsid w:val="009D1E58"/>
    <w:rsid w:val="009D384E"/>
    <w:rsid w:val="009E1A98"/>
    <w:rsid w:val="009E35ED"/>
    <w:rsid w:val="009E7C23"/>
    <w:rsid w:val="009F3EDE"/>
    <w:rsid w:val="00A013F2"/>
    <w:rsid w:val="00A02B59"/>
    <w:rsid w:val="00A04A90"/>
    <w:rsid w:val="00A36673"/>
    <w:rsid w:val="00A36F69"/>
    <w:rsid w:val="00A4034A"/>
    <w:rsid w:val="00A47A29"/>
    <w:rsid w:val="00A53F27"/>
    <w:rsid w:val="00A54373"/>
    <w:rsid w:val="00A54C4D"/>
    <w:rsid w:val="00A9656E"/>
    <w:rsid w:val="00A96F4E"/>
    <w:rsid w:val="00AA3E4C"/>
    <w:rsid w:val="00AB2600"/>
    <w:rsid w:val="00AC5F8C"/>
    <w:rsid w:val="00B21E85"/>
    <w:rsid w:val="00B2543E"/>
    <w:rsid w:val="00B27EA2"/>
    <w:rsid w:val="00B371C2"/>
    <w:rsid w:val="00B46A0F"/>
    <w:rsid w:val="00B60B2A"/>
    <w:rsid w:val="00B672D1"/>
    <w:rsid w:val="00B83D2F"/>
    <w:rsid w:val="00B84C89"/>
    <w:rsid w:val="00B872DF"/>
    <w:rsid w:val="00B96CA0"/>
    <w:rsid w:val="00BA1DBF"/>
    <w:rsid w:val="00BB6107"/>
    <w:rsid w:val="00BC7CE0"/>
    <w:rsid w:val="00BD38BD"/>
    <w:rsid w:val="00C0417F"/>
    <w:rsid w:val="00C075AF"/>
    <w:rsid w:val="00C1616B"/>
    <w:rsid w:val="00C216FB"/>
    <w:rsid w:val="00C41777"/>
    <w:rsid w:val="00C64802"/>
    <w:rsid w:val="00C84446"/>
    <w:rsid w:val="00C901D4"/>
    <w:rsid w:val="00CA50F1"/>
    <w:rsid w:val="00CA7341"/>
    <w:rsid w:val="00CB1267"/>
    <w:rsid w:val="00CC284A"/>
    <w:rsid w:val="00CD0F5C"/>
    <w:rsid w:val="00CD5B05"/>
    <w:rsid w:val="00D1124A"/>
    <w:rsid w:val="00D13A6E"/>
    <w:rsid w:val="00D154F8"/>
    <w:rsid w:val="00D176DC"/>
    <w:rsid w:val="00D3237A"/>
    <w:rsid w:val="00D577C5"/>
    <w:rsid w:val="00D8341A"/>
    <w:rsid w:val="00D868F9"/>
    <w:rsid w:val="00DA548C"/>
    <w:rsid w:val="00DC05AC"/>
    <w:rsid w:val="00DC7867"/>
    <w:rsid w:val="00DE49F8"/>
    <w:rsid w:val="00DF3E56"/>
    <w:rsid w:val="00E0112D"/>
    <w:rsid w:val="00E02526"/>
    <w:rsid w:val="00E0510A"/>
    <w:rsid w:val="00E053A0"/>
    <w:rsid w:val="00E14A6C"/>
    <w:rsid w:val="00E51A49"/>
    <w:rsid w:val="00E71DC3"/>
    <w:rsid w:val="00E75F44"/>
    <w:rsid w:val="00E75FD4"/>
    <w:rsid w:val="00E7604D"/>
    <w:rsid w:val="00E8422E"/>
    <w:rsid w:val="00E84770"/>
    <w:rsid w:val="00E971F8"/>
    <w:rsid w:val="00EA4D7C"/>
    <w:rsid w:val="00EB0B49"/>
    <w:rsid w:val="00EB250F"/>
    <w:rsid w:val="00EC6A16"/>
    <w:rsid w:val="00EE0C2F"/>
    <w:rsid w:val="00EF488E"/>
    <w:rsid w:val="00F210FE"/>
    <w:rsid w:val="00F34A89"/>
    <w:rsid w:val="00F35035"/>
    <w:rsid w:val="00F43CCC"/>
    <w:rsid w:val="00F45DC2"/>
    <w:rsid w:val="00F574F3"/>
    <w:rsid w:val="00F812BE"/>
    <w:rsid w:val="00F858D0"/>
    <w:rsid w:val="00F9653D"/>
    <w:rsid w:val="00F97052"/>
    <w:rsid w:val="00F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2BEE"/>
  <w15:docId w15:val="{4069B514-1DDD-4B5B-94E4-BB13D1B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63"/>
    <w:rPr>
      <w:rFonts w:ascii="Tahoma" w:hAnsi="Tahoma" w:cs="Tahoma"/>
      <w:sz w:val="16"/>
      <w:szCs w:val="16"/>
    </w:rPr>
  </w:style>
  <w:style w:type="paragraph" w:styleId="Header">
    <w:name w:val="header"/>
    <w:basedOn w:val="Normal"/>
    <w:link w:val="HeaderChar"/>
    <w:uiPriority w:val="99"/>
    <w:unhideWhenUsed/>
    <w:rsid w:val="008D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D2F"/>
  </w:style>
  <w:style w:type="paragraph" w:styleId="Footer">
    <w:name w:val="footer"/>
    <w:basedOn w:val="Normal"/>
    <w:link w:val="FooterChar"/>
    <w:uiPriority w:val="99"/>
    <w:unhideWhenUsed/>
    <w:rsid w:val="008D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2F"/>
  </w:style>
  <w:style w:type="character" w:styleId="Hyperlink">
    <w:name w:val="Hyperlink"/>
    <w:basedOn w:val="DefaultParagraphFont"/>
    <w:uiPriority w:val="99"/>
    <w:unhideWhenUsed/>
    <w:rsid w:val="008D1D2F"/>
    <w:rPr>
      <w:color w:val="0000FF" w:themeColor="hyperlink"/>
      <w:u w:val="single"/>
    </w:rPr>
  </w:style>
  <w:style w:type="paragraph" w:styleId="FootnoteText">
    <w:name w:val="footnote text"/>
    <w:basedOn w:val="Normal"/>
    <w:link w:val="FootnoteTextChar"/>
    <w:uiPriority w:val="99"/>
    <w:semiHidden/>
    <w:unhideWhenUsed/>
    <w:rsid w:val="0043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D72"/>
    <w:rPr>
      <w:sz w:val="20"/>
      <w:szCs w:val="20"/>
    </w:rPr>
  </w:style>
  <w:style w:type="character" w:styleId="FootnoteReference">
    <w:name w:val="footnote reference"/>
    <w:basedOn w:val="DefaultParagraphFont"/>
    <w:uiPriority w:val="99"/>
    <w:semiHidden/>
    <w:unhideWhenUsed/>
    <w:rsid w:val="00435D72"/>
    <w:rPr>
      <w:vertAlign w:val="superscript"/>
    </w:rPr>
  </w:style>
  <w:style w:type="paragraph" w:styleId="ListParagraph">
    <w:name w:val="List Paragraph"/>
    <w:basedOn w:val="Normal"/>
    <w:uiPriority w:val="34"/>
    <w:qFormat/>
    <w:rsid w:val="001640F3"/>
    <w:pPr>
      <w:ind w:left="720"/>
      <w:contextualSpacing/>
    </w:pPr>
  </w:style>
  <w:style w:type="character" w:customStyle="1" w:styleId="baec5a81-e4d6-4674-97f3-e9220f0136c1">
    <w:name w:val="baec5a81-e4d6-4674-97f3-e9220f0136c1"/>
    <w:basedOn w:val="DefaultParagraphFont"/>
    <w:rsid w:val="003D2C0D"/>
  </w:style>
  <w:style w:type="paragraph" w:styleId="NormalWeb">
    <w:name w:val="Normal (Web)"/>
    <w:basedOn w:val="Normal"/>
    <w:uiPriority w:val="99"/>
    <w:unhideWhenUsed/>
    <w:rsid w:val="003E4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1">
    <w:name w:val="CM11"/>
    <w:basedOn w:val="Normal"/>
    <w:next w:val="Normal"/>
    <w:uiPriority w:val="99"/>
    <w:rsid w:val="00D13A6E"/>
    <w:pPr>
      <w:autoSpaceDE w:val="0"/>
      <w:autoSpaceDN w:val="0"/>
      <w:adjustRightInd w:val="0"/>
      <w:spacing w:after="0" w:line="278" w:lineRule="atLeast"/>
    </w:pPr>
    <w:rPr>
      <w:rFonts w:ascii="Times New Roman" w:hAnsi="Times New Roman" w:cs="Times New Roman"/>
      <w:sz w:val="24"/>
      <w:szCs w:val="24"/>
    </w:rPr>
  </w:style>
  <w:style w:type="paragraph" w:customStyle="1" w:styleId="CM46">
    <w:name w:val="CM46"/>
    <w:basedOn w:val="Normal"/>
    <w:next w:val="Normal"/>
    <w:uiPriority w:val="99"/>
    <w:rsid w:val="00D13A6E"/>
    <w:pPr>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E2EB6"/>
    <w:rPr>
      <w:color w:val="605E5C"/>
      <w:shd w:val="clear" w:color="auto" w:fill="E1DFDD"/>
    </w:rPr>
  </w:style>
  <w:style w:type="paragraph" w:styleId="NoSpacing">
    <w:name w:val="No Spacing"/>
    <w:uiPriority w:val="1"/>
    <w:qFormat/>
    <w:rsid w:val="00F43CC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8699">
      <w:bodyDiv w:val="1"/>
      <w:marLeft w:val="0"/>
      <w:marRight w:val="0"/>
      <w:marTop w:val="0"/>
      <w:marBottom w:val="0"/>
      <w:divBdr>
        <w:top w:val="none" w:sz="0" w:space="0" w:color="auto"/>
        <w:left w:val="none" w:sz="0" w:space="0" w:color="auto"/>
        <w:bottom w:val="none" w:sz="0" w:space="0" w:color="auto"/>
        <w:right w:val="none" w:sz="0" w:space="0" w:color="auto"/>
      </w:divBdr>
    </w:div>
    <w:div w:id="1055620843">
      <w:bodyDiv w:val="1"/>
      <w:marLeft w:val="0"/>
      <w:marRight w:val="0"/>
      <w:marTop w:val="0"/>
      <w:marBottom w:val="0"/>
      <w:divBdr>
        <w:top w:val="none" w:sz="0" w:space="0" w:color="auto"/>
        <w:left w:val="none" w:sz="0" w:space="0" w:color="auto"/>
        <w:bottom w:val="none" w:sz="0" w:space="0" w:color="auto"/>
        <w:right w:val="none" w:sz="0" w:space="0" w:color="auto"/>
      </w:divBdr>
    </w:div>
    <w:div w:id="1391270320">
      <w:bodyDiv w:val="1"/>
      <w:marLeft w:val="0"/>
      <w:marRight w:val="0"/>
      <w:marTop w:val="0"/>
      <w:marBottom w:val="0"/>
      <w:divBdr>
        <w:top w:val="none" w:sz="0" w:space="0" w:color="auto"/>
        <w:left w:val="none" w:sz="0" w:space="0" w:color="auto"/>
        <w:bottom w:val="none" w:sz="0" w:space="0" w:color="auto"/>
        <w:right w:val="none" w:sz="0" w:space="0" w:color="auto"/>
      </w:divBdr>
    </w:div>
    <w:div w:id="1479834844">
      <w:bodyDiv w:val="1"/>
      <w:marLeft w:val="0"/>
      <w:marRight w:val="0"/>
      <w:marTop w:val="0"/>
      <w:marBottom w:val="0"/>
      <w:divBdr>
        <w:top w:val="none" w:sz="0" w:space="0" w:color="auto"/>
        <w:left w:val="none" w:sz="0" w:space="0" w:color="auto"/>
        <w:bottom w:val="none" w:sz="0" w:space="0" w:color="auto"/>
        <w:right w:val="none" w:sz="0" w:space="0" w:color="auto"/>
      </w:divBdr>
    </w:div>
    <w:div w:id="1615869203">
      <w:bodyDiv w:val="1"/>
      <w:marLeft w:val="0"/>
      <w:marRight w:val="0"/>
      <w:marTop w:val="0"/>
      <w:marBottom w:val="0"/>
      <w:divBdr>
        <w:top w:val="none" w:sz="0" w:space="0" w:color="auto"/>
        <w:left w:val="none" w:sz="0" w:space="0" w:color="auto"/>
        <w:bottom w:val="none" w:sz="0" w:space="0" w:color="auto"/>
        <w:right w:val="none" w:sz="0" w:space="0" w:color="auto"/>
      </w:divBdr>
    </w:div>
    <w:div w:id="19646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ncmos\AppData\Roaming\Microsoft\Templates\COGHIL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BE8D-F049-453D-B32E-798272A7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COGHILL LETTERHEAD</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Shawn Ayers</cp:lastModifiedBy>
  <cp:revision>2</cp:revision>
  <cp:lastPrinted>2020-02-18T22:44:00Z</cp:lastPrinted>
  <dcterms:created xsi:type="dcterms:W3CDTF">2020-02-18T22:45:00Z</dcterms:created>
  <dcterms:modified xsi:type="dcterms:W3CDTF">2020-02-18T22:45:00Z</dcterms:modified>
</cp:coreProperties>
</file>