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53" w:rsidRDefault="005A2F53" w:rsidP="005A2F5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Tempel, Esther (DNR)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[mailto:esther.tempel@alaska.gov]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05, 2012 8:26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Lynette Bergh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HB 191</w:t>
      </w:r>
    </w:p>
    <w:p w:rsidR="005A2F53" w:rsidRDefault="005A2F53" w:rsidP="005A2F53"/>
    <w:p w:rsidR="005A2F53" w:rsidRDefault="005A2F53" w:rsidP="005A2F53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Hi Lynette,</w:t>
      </w:r>
    </w:p>
    <w:p w:rsidR="005A2F53" w:rsidRDefault="005A2F53" w:rsidP="005A2F53">
      <w:pPr>
        <w:rPr>
          <w:rFonts w:ascii="Georgia" w:hAnsi="Georgia"/>
          <w:sz w:val="21"/>
          <w:szCs w:val="21"/>
        </w:rPr>
      </w:pPr>
    </w:p>
    <w:p w:rsidR="005A2F53" w:rsidRDefault="005A2F53" w:rsidP="005A2F53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In response to the question during the HB 191 hearing as to which department would have oversight of invasive species, I offer the following. Currently, DF&amp;G has oversight over invasive species such as Atlantic </w:t>
      </w:r>
      <w:proofErr w:type="gramStart"/>
      <w:r>
        <w:rPr>
          <w:rFonts w:ascii="Georgia" w:hAnsi="Georgia"/>
          <w:sz w:val="21"/>
          <w:szCs w:val="21"/>
        </w:rPr>
        <w:t>Salmon</w:t>
      </w:r>
      <w:proofErr w:type="gramEnd"/>
      <w:r>
        <w:rPr>
          <w:rFonts w:ascii="Georgia" w:hAnsi="Georgia"/>
          <w:sz w:val="21"/>
          <w:szCs w:val="21"/>
        </w:rPr>
        <w:t>, D. Vex, Northern Pike, etc. (</w:t>
      </w:r>
      <w:hyperlink r:id="rId6" w:history="1">
        <w:r>
          <w:rPr>
            <w:rStyle w:val="Hyperlink"/>
            <w:rFonts w:ascii="Georgia" w:hAnsi="Georgia"/>
            <w:sz w:val="21"/>
            <w:szCs w:val="21"/>
          </w:rPr>
          <w:t>http://www.adfg.alaska.gov/index.cfm?adfg=invasive.main</w:t>
        </w:r>
      </w:hyperlink>
      <w:r>
        <w:rPr>
          <w:rFonts w:ascii="Georgia" w:hAnsi="Georgia"/>
          <w:sz w:val="21"/>
          <w:szCs w:val="21"/>
        </w:rPr>
        <w:t>). However, DNR does have an invasive plants coordinator housed in the Plant Materials Center. DNR’s role focuses on plants such as spotted knapweed or Canada thistle that may impact agriculture (</w:t>
      </w:r>
      <w:hyperlink r:id="rId7" w:history="1">
        <w:r>
          <w:rPr>
            <w:rStyle w:val="Hyperlink"/>
            <w:rFonts w:ascii="Georgia" w:hAnsi="Georgia"/>
            <w:sz w:val="21"/>
            <w:szCs w:val="21"/>
          </w:rPr>
          <w:t>http://plants.alaska.gov/invasives/index.php</w:t>
        </w:r>
      </w:hyperlink>
      <w:r>
        <w:rPr>
          <w:rFonts w:ascii="Georgia" w:hAnsi="Georgia"/>
          <w:sz w:val="21"/>
          <w:szCs w:val="21"/>
        </w:rPr>
        <w:t>). DF&amp;G and DNR’s roles do somewhat cross over in regards to elodea, as it is an aquatic plant.</w:t>
      </w:r>
    </w:p>
    <w:p w:rsidR="005A2F53" w:rsidRDefault="005A2F53" w:rsidP="005A2F53">
      <w:pPr>
        <w:rPr>
          <w:rFonts w:ascii="Georgia" w:hAnsi="Georgia"/>
          <w:sz w:val="21"/>
          <w:szCs w:val="21"/>
        </w:rPr>
      </w:pPr>
    </w:p>
    <w:p w:rsidR="005A2F53" w:rsidRDefault="005A2F53" w:rsidP="005A2F53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I am not sure about DF&amp;G, but the noxious weed, invasive plant, and agricultural pest manager is created in AS 03.05.027 and in the text, it says the commissioner of natural resources shall employ this person. </w:t>
      </w:r>
    </w:p>
    <w:p w:rsidR="005A2F53" w:rsidRDefault="005A2F53" w:rsidP="005A2F53">
      <w:pPr>
        <w:rPr>
          <w:rFonts w:ascii="Georgia" w:hAnsi="Georgia"/>
          <w:sz w:val="21"/>
          <w:szCs w:val="21"/>
        </w:rPr>
      </w:pPr>
    </w:p>
    <w:p w:rsidR="005A2F53" w:rsidRDefault="005A2F53" w:rsidP="005A2F53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It looks like in Sec. 7 of your bill (Version A)</w:t>
      </w:r>
      <w:proofErr w:type="gramStart"/>
      <w:r>
        <w:rPr>
          <w:rFonts w:ascii="Georgia" w:hAnsi="Georgia"/>
          <w:sz w:val="21"/>
          <w:szCs w:val="21"/>
        </w:rPr>
        <w:t>,</w:t>
      </w:r>
      <w:proofErr w:type="gramEnd"/>
      <w:r>
        <w:rPr>
          <w:rFonts w:ascii="Georgia" w:hAnsi="Georgia"/>
          <w:sz w:val="21"/>
          <w:szCs w:val="21"/>
        </w:rPr>
        <w:t xml:space="preserve"> you repealed AS 03.05.027 and changed it so that the commissioner of Agriculture oversees invasive plants. I don’t think you have amended F&amp;G’s statutes, but I would imagine it would be best to keep their invasive species coordinator there in fish &amp; game as really only invasive plants would directly affect Agriculture.</w:t>
      </w:r>
    </w:p>
    <w:p w:rsidR="005A2F53" w:rsidRDefault="005A2F53" w:rsidP="005A2F53">
      <w:pPr>
        <w:rPr>
          <w:rFonts w:ascii="Georgia" w:hAnsi="Georgia"/>
          <w:sz w:val="21"/>
          <w:szCs w:val="21"/>
        </w:rPr>
      </w:pPr>
    </w:p>
    <w:p w:rsidR="005A2F53" w:rsidRDefault="005A2F53" w:rsidP="005A2F53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I hope this helps,</w:t>
      </w:r>
    </w:p>
    <w:p w:rsidR="005A2F53" w:rsidRDefault="005A2F53" w:rsidP="005A2F53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Esther</w:t>
      </w:r>
    </w:p>
    <w:p w:rsidR="005A2F53" w:rsidRDefault="005A2F53" w:rsidP="005A2F53">
      <w:pPr>
        <w:rPr>
          <w:rFonts w:ascii="Georgia" w:hAnsi="Georgia"/>
          <w:sz w:val="21"/>
          <w:szCs w:val="21"/>
        </w:rPr>
      </w:pPr>
    </w:p>
    <w:p w:rsidR="005A2F53" w:rsidRDefault="005A2F53" w:rsidP="005A2F53">
      <w:pPr>
        <w:rPr>
          <w:rFonts w:ascii="Georgia" w:hAnsi="Georgia"/>
          <w:b/>
          <w:bCs/>
          <w:color w:val="1F497D"/>
        </w:rPr>
      </w:pPr>
      <w:r>
        <w:rPr>
          <w:rFonts w:ascii="Georgia" w:hAnsi="Georgia"/>
          <w:b/>
          <w:bCs/>
          <w:color w:val="1F497D"/>
        </w:rPr>
        <w:t>Esther Cha Tempel</w:t>
      </w:r>
    </w:p>
    <w:p w:rsidR="005A2F53" w:rsidRDefault="005A2F53" w:rsidP="005A2F53">
      <w:pPr>
        <w:rPr>
          <w:rFonts w:ascii="Georgia" w:hAnsi="Georgia"/>
          <w:color w:val="1F497D"/>
          <w:sz w:val="18"/>
          <w:szCs w:val="18"/>
        </w:rPr>
      </w:pPr>
      <w:r>
        <w:rPr>
          <w:rFonts w:ascii="Georgia" w:hAnsi="Georgia"/>
          <w:color w:val="1F497D"/>
          <w:sz w:val="18"/>
          <w:szCs w:val="18"/>
        </w:rPr>
        <w:t>Legislative Liaison</w:t>
      </w:r>
    </w:p>
    <w:p w:rsidR="005A2F53" w:rsidRDefault="005A2F53" w:rsidP="005A2F53">
      <w:pPr>
        <w:rPr>
          <w:rFonts w:ascii="Georgia" w:hAnsi="Georgia"/>
          <w:color w:val="1F497D"/>
          <w:sz w:val="18"/>
          <w:szCs w:val="18"/>
        </w:rPr>
      </w:pPr>
      <w:r>
        <w:rPr>
          <w:rFonts w:ascii="Georgia" w:hAnsi="Georgia"/>
          <w:color w:val="1F497D"/>
          <w:sz w:val="18"/>
          <w:szCs w:val="18"/>
        </w:rPr>
        <w:t>Office of the Commissioner</w:t>
      </w:r>
    </w:p>
    <w:p w:rsidR="005A2F53" w:rsidRDefault="005A2F53" w:rsidP="005A2F53">
      <w:pPr>
        <w:rPr>
          <w:rFonts w:ascii="Georgia" w:hAnsi="Georgia"/>
          <w:color w:val="1F497D"/>
          <w:sz w:val="18"/>
          <w:szCs w:val="18"/>
        </w:rPr>
      </w:pPr>
      <w:r>
        <w:rPr>
          <w:rFonts w:ascii="Georgia" w:hAnsi="Georgia"/>
          <w:color w:val="1F497D"/>
          <w:sz w:val="18"/>
          <w:szCs w:val="18"/>
        </w:rPr>
        <w:t xml:space="preserve">Department of Natural Resources </w:t>
      </w:r>
    </w:p>
    <w:p w:rsidR="005A2F53" w:rsidRDefault="005A2F53" w:rsidP="005A2F53">
      <w:pPr>
        <w:rPr>
          <w:rFonts w:ascii="Georgia" w:hAnsi="Georgia"/>
          <w:color w:val="1F497D"/>
          <w:sz w:val="18"/>
          <w:szCs w:val="18"/>
        </w:rPr>
      </w:pPr>
      <w:r>
        <w:rPr>
          <w:rFonts w:ascii="Georgia" w:hAnsi="Georgia"/>
          <w:color w:val="1F497D"/>
          <w:sz w:val="18"/>
          <w:szCs w:val="18"/>
        </w:rPr>
        <w:t>(907) 465-4730</w:t>
      </w:r>
    </w:p>
    <w:p w:rsidR="005A2F53" w:rsidRDefault="005A2F53" w:rsidP="005A2F53">
      <w:pPr>
        <w:rPr>
          <w:rFonts w:ascii="Georgia" w:hAnsi="Georgia"/>
          <w:color w:val="1F497D"/>
          <w:sz w:val="18"/>
          <w:szCs w:val="18"/>
        </w:rPr>
      </w:pPr>
      <w:hyperlink r:id="rId8" w:history="1">
        <w:r>
          <w:rPr>
            <w:rStyle w:val="Hyperlink"/>
            <w:rFonts w:ascii="Georgia" w:hAnsi="Georgia"/>
            <w:sz w:val="18"/>
            <w:szCs w:val="18"/>
          </w:rPr>
          <w:t>esther.tempel@alaska.gov</w:t>
        </w:r>
      </w:hyperlink>
    </w:p>
    <w:p w:rsidR="00123C40" w:rsidRDefault="00123C40">
      <w:bookmarkStart w:id="0" w:name="_GoBack"/>
      <w:bookmarkEnd w:id="0"/>
    </w:p>
    <w:sectPr w:rsidR="0012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53"/>
    <w:rsid w:val="00123C40"/>
    <w:rsid w:val="005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tempel@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ts.alaska.gov/invasives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fg.alaska.gov/index.cfm?adfg=invasive.main" TargetMode="External"/><Relationship Id="rId5" Type="http://schemas.openxmlformats.org/officeDocument/2006/relationships/hyperlink" Target="mailto:[mailto:esther.tempel@alaska.gov]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2012-04-07T00:22:00Z</dcterms:created>
  <dcterms:modified xsi:type="dcterms:W3CDTF">2012-04-07T00:23:00Z</dcterms:modified>
</cp:coreProperties>
</file>