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1C32" w14:textId="60AF9889" w:rsidR="006662D4" w:rsidRDefault="006662D4" w:rsidP="006662D4">
      <w:pPr>
        <w:spacing w:after="0"/>
        <w:rPr>
          <w:rFonts w:ascii="Times New Roman" w:hAnsi="Times New Roman" w:cs="Times New Roman"/>
          <w:sz w:val="28"/>
          <w:szCs w:val="28"/>
        </w:rPr>
      </w:pPr>
      <w:r>
        <w:rPr>
          <w:rFonts w:ascii="Eras Bold ITC" w:hAnsi="Eras Bold ITC"/>
          <w:sz w:val="28"/>
          <w:szCs w:val="28"/>
        </w:rPr>
        <w:t>Testimony on HB172 and SB124,                              3/</w:t>
      </w:r>
      <w:r w:rsidR="00482282">
        <w:rPr>
          <w:rFonts w:ascii="Eras Bold ITC" w:hAnsi="Eras Bold ITC"/>
          <w:sz w:val="28"/>
          <w:szCs w:val="28"/>
        </w:rPr>
        <w:t>23</w:t>
      </w:r>
      <w:r>
        <w:rPr>
          <w:rFonts w:ascii="Eras Bold ITC" w:hAnsi="Eras Bold ITC"/>
          <w:sz w:val="28"/>
          <w:szCs w:val="28"/>
        </w:rPr>
        <w:t>/22</w:t>
      </w:r>
    </w:p>
    <w:p w14:paraId="3F9F7935" w14:textId="63F9B6A6" w:rsidR="006662D4" w:rsidRDefault="006662D4" w:rsidP="006662D4">
      <w:pPr>
        <w:spacing w:after="0"/>
        <w:rPr>
          <w:rFonts w:ascii="Times New Roman" w:hAnsi="Times New Roman" w:cs="Times New Roman"/>
          <w:sz w:val="28"/>
          <w:szCs w:val="28"/>
        </w:rPr>
      </w:pPr>
    </w:p>
    <w:p w14:paraId="7DE0FAAF" w14:textId="58EC0C46" w:rsidR="006662D4" w:rsidRDefault="006662D4" w:rsidP="006662D4">
      <w:pPr>
        <w:spacing w:after="0"/>
        <w:rPr>
          <w:rFonts w:ascii="Times New Roman" w:hAnsi="Times New Roman" w:cs="Times New Roman"/>
          <w:sz w:val="28"/>
          <w:szCs w:val="28"/>
        </w:rPr>
      </w:pPr>
      <w:r>
        <w:rPr>
          <w:rFonts w:ascii="Times New Roman" w:hAnsi="Times New Roman" w:cs="Times New Roman"/>
          <w:sz w:val="28"/>
          <w:szCs w:val="28"/>
        </w:rPr>
        <w:t xml:space="preserve">     To the Chair, Committee members.   My name is Faith Myers, and I am with Mental Health Advocates.</w:t>
      </w:r>
    </w:p>
    <w:p w14:paraId="3DE03153" w14:textId="5CD11378" w:rsidR="006662D4" w:rsidRDefault="006662D4" w:rsidP="006662D4">
      <w:pPr>
        <w:spacing w:after="0"/>
        <w:rPr>
          <w:rFonts w:ascii="Times New Roman" w:hAnsi="Times New Roman" w:cs="Times New Roman"/>
          <w:sz w:val="28"/>
          <w:szCs w:val="28"/>
        </w:rPr>
      </w:pPr>
    </w:p>
    <w:p w14:paraId="5BE4C606" w14:textId="771E0A2A" w:rsidR="006662D4" w:rsidRDefault="006662D4" w:rsidP="006662D4">
      <w:pPr>
        <w:spacing w:after="0"/>
        <w:rPr>
          <w:rFonts w:ascii="Times New Roman" w:hAnsi="Times New Roman" w:cs="Times New Roman"/>
          <w:sz w:val="28"/>
          <w:szCs w:val="28"/>
        </w:rPr>
      </w:pPr>
      <w:r>
        <w:rPr>
          <w:rFonts w:ascii="Times New Roman" w:hAnsi="Times New Roman" w:cs="Times New Roman"/>
          <w:sz w:val="28"/>
          <w:szCs w:val="28"/>
        </w:rPr>
        <w:t xml:space="preserve">     To save money and protect disabled psychiatric patients, there must be additions to HB172 and SB 124.</w:t>
      </w:r>
    </w:p>
    <w:p w14:paraId="25DE6424" w14:textId="5FB48188" w:rsidR="006662D4" w:rsidRDefault="006662D4" w:rsidP="006662D4">
      <w:pPr>
        <w:spacing w:after="0"/>
        <w:rPr>
          <w:rFonts w:ascii="Times New Roman" w:hAnsi="Times New Roman" w:cs="Times New Roman"/>
          <w:sz w:val="28"/>
          <w:szCs w:val="28"/>
        </w:rPr>
      </w:pPr>
    </w:p>
    <w:p w14:paraId="2ADA310C" w14:textId="661AFBAE" w:rsidR="006662D4" w:rsidRDefault="006662D4" w:rsidP="006662D4">
      <w:pPr>
        <w:spacing w:after="0"/>
        <w:rPr>
          <w:rFonts w:ascii="Times New Roman" w:hAnsi="Times New Roman" w:cs="Times New Roman"/>
          <w:sz w:val="28"/>
          <w:szCs w:val="28"/>
        </w:rPr>
      </w:pPr>
      <w:r>
        <w:rPr>
          <w:rFonts w:ascii="Times New Roman" w:hAnsi="Times New Roman" w:cs="Times New Roman"/>
          <w:sz w:val="28"/>
          <w:szCs w:val="28"/>
        </w:rPr>
        <w:t xml:space="preserve">     </w:t>
      </w:r>
      <w:r w:rsidR="003B6B38">
        <w:rPr>
          <w:rFonts w:ascii="Times New Roman" w:hAnsi="Times New Roman" w:cs="Times New Roman"/>
          <w:sz w:val="28"/>
          <w:szCs w:val="28"/>
        </w:rPr>
        <w:t>In</w:t>
      </w:r>
      <w:r>
        <w:rPr>
          <w:rFonts w:ascii="Times New Roman" w:hAnsi="Times New Roman" w:cs="Times New Roman"/>
          <w:sz w:val="28"/>
          <w:szCs w:val="28"/>
        </w:rPr>
        <w:t xml:space="preserve"> 2003, there was a national trend to recognize institutional trauma and the damage that it causes disabled psychiatric patients.</w:t>
      </w:r>
    </w:p>
    <w:p w14:paraId="200E4423" w14:textId="5E58B660" w:rsidR="006662D4" w:rsidRDefault="006662D4" w:rsidP="006662D4">
      <w:pPr>
        <w:spacing w:after="0"/>
        <w:rPr>
          <w:rFonts w:ascii="Times New Roman" w:hAnsi="Times New Roman" w:cs="Times New Roman"/>
          <w:sz w:val="28"/>
          <w:szCs w:val="28"/>
        </w:rPr>
      </w:pPr>
    </w:p>
    <w:p w14:paraId="72B84859" w14:textId="60D79ACC" w:rsidR="00540117" w:rsidRDefault="006662D4" w:rsidP="006662D4">
      <w:pPr>
        <w:spacing w:after="0"/>
        <w:rPr>
          <w:rFonts w:ascii="Times New Roman" w:hAnsi="Times New Roman" w:cs="Times New Roman"/>
          <w:sz w:val="28"/>
          <w:szCs w:val="28"/>
        </w:rPr>
      </w:pPr>
      <w:r>
        <w:rPr>
          <w:rFonts w:ascii="Times New Roman" w:hAnsi="Times New Roman" w:cs="Times New Roman"/>
          <w:sz w:val="28"/>
          <w:szCs w:val="28"/>
        </w:rPr>
        <w:t xml:space="preserve">     In my experience, the Department of Health and Social Services and others </w:t>
      </w:r>
      <w:r w:rsidR="003B6B38">
        <w:rPr>
          <w:rFonts w:ascii="Times New Roman" w:hAnsi="Times New Roman" w:cs="Times New Roman"/>
          <w:sz w:val="28"/>
          <w:szCs w:val="28"/>
        </w:rPr>
        <w:t xml:space="preserve">over the last decade </w:t>
      </w:r>
      <w:r>
        <w:rPr>
          <w:rFonts w:ascii="Times New Roman" w:hAnsi="Times New Roman" w:cs="Times New Roman"/>
          <w:sz w:val="28"/>
          <w:szCs w:val="28"/>
        </w:rPr>
        <w:t>have seriously opposed keeping and sharing statistics of institutional trauma.</w:t>
      </w:r>
      <w:r w:rsidR="003B6B38">
        <w:rPr>
          <w:rFonts w:ascii="Times New Roman" w:hAnsi="Times New Roman" w:cs="Times New Roman"/>
          <w:sz w:val="28"/>
          <w:szCs w:val="28"/>
        </w:rPr>
        <w:t xml:space="preserve">  </w:t>
      </w:r>
      <w:r w:rsidR="00540117">
        <w:rPr>
          <w:rFonts w:ascii="Times New Roman" w:hAnsi="Times New Roman" w:cs="Times New Roman"/>
          <w:sz w:val="28"/>
          <w:szCs w:val="28"/>
        </w:rPr>
        <w:t>And the reason for the opposition lies in Medicaid/ Medicare and state Ombudsman’s reports</w:t>
      </w:r>
      <w:r w:rsidR="00482282">
        <w:rPr>
          <w:rFonts w:ascii="Times New Roman" w:hAnsi="Times New Roman" w:cs="Times New Roman"/>
          <w:sz w:val="28"/>
          <w:szCs w:val="28"/>
        </w:rPr>
        <w:t>:</w:t>
      </w:r>
    </w:p>
    <w:p w14:paraId="514228DB" w14:textId="7226459A" w:rsidR="00540117" w:rsidRDefault="00540117" w:rsidP="006662D4">
      <w:pPr>
        <w:spacing w:after="0"/>
        <w:rPr>
          <w:rFonts w:ascii="Times New Roman" w:hAnsi="Times New Roman" w:cs="Times New Roman"/>
          <w:sz w:val="28"/>
          <w:szCs w:val="28"/>
        </w:rPr>
      </w:pPr>
    </w:p>
    <w:p w14:paraId="4149224D" w14:textId="4AD71CD4" w:rsidR="00540117" w:rsidRDefault="00540117" w:rsidP="006662D4">
      <w:pPr>
        <w:spacing w:after="0"/>
        <w:rPr>
          <w:rFonts w:ascii="Times New Roman" w:hAnsi="Times New Roman" w:cs="Times New Roman"/>
          <w:sz w:val="28"/>
          <w:szCs w:val="28"/>
        </w:rPr>
      </w:pPr>
      <w:r>
        <w:rPr>
          <w:rFonts w:ascii="Times New Roman" w:hAnsi="Times New Roman" w:cs="Times New Roman"/>
          <w:sz w:val="28"/>
          <w:szCs w:val="28"/>
        </w:rPr>
        <w:t xml:space="preserve">     A young lady, a patient at the Alaska Psychiatric Institute was sexually assaulted.  She was left to sit half-naked in the tv room, and then got up and wandered back to her room.</w:t>
      </w:r>
      <w:r w:rsidR="003B6B38">
        <w:rPr>
          <w:rFonts w:ascii="Times New Roman" w:hAnsi="Times New Roman" w:cs="Times New Roman"/>
          <w:sz w:val="28"/>
          <w:szCs w:val="28"/>
        </w:rPr>
        <w:t xml:space="preserve">  The perpetrator was released with no charges.</w:t>
      </w:r>
      <w:r>
        <w:rPr>
          <w:rFonts w:ascii="Times New Roman" w:hAnsi="Times New Roman" w:cs="Times New Roman"/>
          <w:sz w:val="28"/>
          <w:szCs w:val="28"/>
        </w:rPr>
        <w:t xml:space="preserve">  That is institutional trauma.</w:t>
      </w:r>
    </w:p>
    <w:p w14:paraId="14549E85" w14:textId="0D520BC4" w:rsidR="00540117" w:rsidRDefault="00540117" w:rsidP="006662D4">
      <w:pPr>
        <w:spacing w:after="0"/>
        <w:rPr>
          <w:rFonts w:ascii="Times New Roman" w:hAnsi="Times New Roman" w:cs="Times New Roman"/>
          <w:sz w:val="28"/>
          <w:szCs w:val="28"/>
        </w:rPr>
      </w:pPr>
    </w:p>
    <w:p w14:paraId="1F9A2191" w14:textId="739181F8" w:rsidR="00540117" w:rsidRDefault="00540117" w:rsidP="006662D4">
      <w:pPr>
        <w:spacing w:after="0"/>
        <w:rPr>
          <w:rFonts w:ascii="Times New Roman" w:hAnsi="Times New Roman" w:cs="Times New Roman"/>
          <w:sz w:val="28"/>
          <w:szCs w:val="28"/>
        </w:rPr>
      </w:pPr>
      <w:r>
        <w:rPr>
          <w:rFonts w:ascii="Times New Roman" w:hAnsi="Times New Roman" w:cs="Times New Roman"/>
          <w:sz w:val="28"/>
          <w:szCs w:val="28"/>
        </w:rPr>
        <w:t xml:space="preserve">     Staff at API were accused of turning a blind eye to patient-on-patient assaults.  And it was determined that staff on patient assaults were not properly reported.  In both cases, that is institutional trauma.</w:t>
      </w:r>
    </w:p>
    <w:p w14:paraId="30340D97" w14:textId="57FA357E" w:rsidR="00540117" w:rsidRDefault="00540117" w:rsidP="006662D4">
      <w:pPr>
        <w:spacing w:after="0"/>
        <w:rPr>
          <w:rFonts w:ascii="Times New Roman" w:hAnsi="Times New Roman" w:cs="Times New Roman"/>
          <w:sz w:val="28"/>
          <w:szCs w:val="28"/>
        </w:rPr>
      </w:pPr>
    </w:p>
    <w:p w14:paraId="34E3023C" w14:textId="3979BDF8" w:rsidR="00540117" w:rsidRDefault="00540117" w:rsidP="006662D4">
      <w:pPr>
        <w:spacing w:after="0"/>
        <w:rPr>
          <w:rFonts w:ascii="Times New Roman" w:hAnsi="Times New Roman" w:cs="Times New Roman"/>
          <w:sz w:val="28"/>
          <w:szCs w:val="28"/>
        </w:rPr>
      </w:pPr>
      <w:r>
        <w:rPr>
          <w:rFonts w:ascii="Times New Roman" w:hAnsi="Times New Roman" w:cs="Times New Roman"/>
          <w:sz w:val="28"/>
          <w:szCs w:val="28"/>
        </w:rPr>
        <w:t xml:space="preserve">     It was determined that patient</w:t>
      </w:r>
      <w:r w:rsidR="003B6B38">
        <w:rPr>
          <w:rFonts w:ascii="Times New Roman" w:hAnsi="Times New Roman" w:cs="Times New Roman"/>
          <w:sz w:val="28"/>
          <w:szCs w:val="28"/>
        </w:rPr>
        <w:t>s</w:t>
      </w:r>
      <w:r>
        <w:rPr>
          <w:rFonts w:ascii="Times New Roman" w:hAnsi="Times New Roman" w:cs="Times New Roman"/>
          <w:sz w:val="28"/>
          <w:szCs w:val="28"/>
        </w:rPr>
        <w:t xml:space="preserve"> at API were not able to file a grievance in a fair way.  That in itself may not be institutional trauma, but it allows psychiatric facilities to keep secret instances of institutional trauma.</w:t>
      </w:r>
    </w:p>
    <w:p w14:paraId="0EB5703C" w14:textId="619F6099" w:rsidR="00BE70E7" w:rsidRDefault="00BE70E7" w:rsidP="006662D4">
      <w:pPr>
        <w:spacing w:after="0"/>
        <w:rPr>
          <w:rFonts w:ascii="Times New Roman" w:hAnsi="Times New Roman" w:cs="Times New Roman"/>
          <w:sz w:val="28"/>
          <w:szCs w:val="28"/>
        </w:rPr>
      </w:pPr>
    </w:p>
    <w:p w14:paraId="3A49AD44" w14:textId="0E799B7A" w:rsidR="00BE70E7" w:rsidRDefault="00BE70E7" w:rsidP="006662D4">
      <w:pPr>
        <w:spacing w:after="0"/>
        <w:rPr>
          <w:rFonts w:ascii="Times New Roman" w:hAnsi="Times New Roman" w:cs="Times New Roman"/>
          <w:sz w:val="28"/>
          <w:szCs w:val="28"/>
        </w:rPr>
      </w:pPr>
      <w:r>
        <w:rPr>
          <w:rFonts w:ascii="Times New Roman" w:hAnsi="Times New Roman" w:cs="Times New Roman"/>
          <w:sz w:val="28"/>
          <w:szCs w:val="28"/>
        </w:rPr>
        <w:t xml:space="preserve">     Additions need to be made to HB172 and SB124 that requires any psychiatric facility or unit where a person stays overnight and can be provided or given psychotropic medication must provide the Department of Health and Social Services the following statistics weekly:  The number and type of patient injuries and the cause, the number and type of patient complaints and the resolution, the number and type of traumatic events experienced by patients within a psychiatric facility or unit as defined by being strapped to a gurney, placed in isolation, placed in restraints, including handcuffs during transportation or being physically restrained.  DHSS must make the statistics readily available to the Alaska Legislature and the general public.</w:t>
      </w:r>
    </w:p>
    <w:p w14:paraId="6A4E5CA0" w14:textId="1985A86F" w:rsidR="003B6B38" w:rsidRDefault="003B6B38" w:rsidP="006662D4">
      <w:pPr>
        <w:spacing w:after="0"/>
        <w:rPr>
          <w:rFonts w:ascii="Times New Roman" w:hAnsi="Times New Roman" w:cs="Times New Roman"/>
          <w:sz w:val="28"/>
          <w:szCs w:val="28"/>
        </w:rPr>
      </w:pPr>
      <w:r>
        <w:rPr>
          <w:rFonts w:ascii="Times New Roman" w:hAnsi="Times New Roman" w:cs="Times New Roman"/>
          <w:sz w:val="28"/>
          <w:szCs w:val="28"/>
        </w:rPr>
        <w:lastRenderedPageBreak/>
        <w:t>Mental Health Advocates, Faith J. Myers, 3240 Penland Pkwy, Sp. 35, Anchorage, AK. 99508.                       907-929-0532</w:t>
      </w:r>
    </w:p>
    <w:p w14:paraId="379B7BB2" w14:textId="62E53F8B" w:rsidR="003B6B38" w:rsidRDefault="003B6B38" w:rsidP="006662D4">
      <w:pPr>
        <w:spacing w:after="0"/>
        <w:rPr>
          <w:rFonts w:ascii="Times New Roman" w:hAnsi="Times New Roman" w:cs="Times New Roman"/>
          <w:sz w:val="28"/>
          <w:szCs w:val="28"/>
        </w:rPr>
      </w:pPr>
    </w:p>
    <w:p w14:paraId="0FC39635" w14:textId="5D663982" w:rsidR="003B6B38" w:rsidRDefault="003B6B38" w:rsidP="006662D4">
      <w:pPr>
        <w:spacing w:after="0"/>
        <w:rPr>
          <w:rFonts w:ascii="Times New Roman" w:hAnsi="Times New Roman" w:cs="Times New Roman"/>
          <w:sz w:val="28"/>
          <w:szCs w:val="28"/>
        </w:rPr>
      </w:pPr>
    </w:p>
    <w:p w14:paraId="35B90A4B" w14:textId="7BC4B559" w:rsidR="003B6B38" w:rsidRDefault="003B6B38" w:rsidP="006662D4">
      <w:pPr>
        <w:spacing w:after="0"/>
        <w:rPr>
          <w:rFonts w:ascii="Times New Roman" w:hAnsi="Times New Roman" w:cs="Times New Roman"/>
          <w:sz w:val="28"/>
          <w:szCs w:val="28"/>
        </w:rPr>
      </w:pPr>
      <w:r>
        <w:rPr>
          <w:rFonts w:ascii="Times New Roman" w:hAnsi="Times New Roman" w:cs="Times New Roman"/>
          <w:b/>
          <w:bCs/>
          <w:sz w:val="28"/>
          <w:szCs w:val="28"/>
        </w:rPr>
        <w:t xml:space="preserve">Reference Information:  </w:t>
      </w:r>
      <w:r>
        <w:rPr>
          <w:rFonts w:ascii="Times New Roman" w:hAnsi="Times New Roman" w:cs="Times New Roman"/>
          <w:sz w:val="28"/>
          <w:szCs w:val="28"/>
        </w:rPr>
        <w:t>2 documents</w:t>
      </w:r>
      <w:r w:rsidR="00442F51">
        <w:rPr>
          <w:rFonts w:ascii="Times New Roman" w:hAnsi="Times New Roman" w:cs="Times New Roman"/>
          <w:sz w:val="28"/>
          <w:szCs w:val="28"/>
        </w:rPr>
        <w:t>:</w:t>
      </w:r>
    </w:p>
    <w:p w14:paraId="101917B9" w14:textId="73FE916A" w:rsidR="003B6B38" w:rsidRDefault="003B6B38" w:rsidP="006662D4">
      <w:pPr>
        <w:spacing w:after="0"/>
        <w:rPr>
          <w:rFonts w:ascii="Times New Roman" w:hAnsi="Times New Roman" w:cs="Times New Roman"/>
          <w:sz w:val="28"/>
          <w:szCs w:val="28"/>
        </w:rPr>
      </w:pPr>
      <w:r>
        <w:rPr>
          <w:rFonts w:ascii="Times New Roman" w:hAnsi="Times New Roman" w:cs="Times New Roman"/>
          <w:sz w:val="28"/>
          <w:szCs w:val="28"/>
        </w:rPr>
        <w:t>“On being Invisible in the Mental Health System,” by Ann</w:t>
      </w:r>
      <w:r w:rsidR="00C719FF">
        <w:rPr>
          <w:rFonts w:ascii="Times New Roman" w:hAnsi="Times New Roman" w:cs="Times New Roman"/>
          <w:sz w:val="28"/>
          <w:szCs w:val="28"/>
        </w:rPr>
        <w:t xml:space="preserve"> F. Jennings, Ph.D., 1994.</w:t>
      </w:r>
    </w:p>
    <w:p w14:paraId="081D97BB" w14:textId="40542F1B" w:rsidR="00C719FF" w:rsidRDefault="00C719FF" w:rsidP="006662D4">
      <w:pPr>
        <w:spacing w:after="0"/>
        <w:rPr>
          <w:rFonts w:ascii="Times New Roman" w:hAnsi="Times New Roman" w:cs="Times New Roman"/>
          <w:sz w:val="28"/>
          <w:szCs w:val="28"/>
        </w:rPr>
      </w:pPr>
      <w:r>
        <w:rPr>
          <w:rFonts w:ascii="Times New Roman" w:hAnsi="Times New Roman" w:cs="Times New Roman"/>
          <w:sz w:val="28"/>
          <w:szCs w:val="28"/>
        </w:rPr>
        <w:t>“Trauma within the Psychiatric Setting; A Preliminary Empirical Report,” by Karen J. Cusack, Ph.D., and others, 2003.</w:t>
      </w:r>
    </w:p>
    <w:p w14:paraId="789FF01A" w14:textId="0515CDAE" w:rsidR="00482282" w:rsidRDefault="00482282" w:rsidP="006662D4">
      <w:pPr>
        <w:spacing w:after="0"/>
        <w:rPr>
          <w:rFonts w:ascii="Times New Roman" w:hAnsi="Times New Roman" w:cs="Times New Roman"/>
          <w:sz w:val="28"/>
          <w:szCs w:val="28"/>
        </w:rPr>
      </w:pPr>
      <w:r>
        <w:rPr>
          <w:rFonts w:ascii="Times New Roman" w:hAnsi="Times New Roman" w:cs="Times New Roman"/>
          <w:sz w:val="28"/>
          <w:szCs w:val="28"/>
        </w:rPr>
        <w:t xml:space="preserve">In the months I spent locked in the Alaska Psychiatric Institute I was often denied basic rights and unnecessarily mistreated, to the point that when I left API, </w:t>
      </w:r>
      <w:r w:rsidR="00AE0FB9">
        <w:rPr>
          <w:rFonts w:ascii="Times New Roman" w:hAnsi="Times New Roman" w:cs="Times New Roman"/>
          <w:sz w:val="28"/>
          <w:szCs w:val="28"/>
        </w:rPr>
        <w:t>I had to seek treatment for institutional trauma.</w:t>
      </w:r>
    </w:p>
    <w:p w14:paraId="582A30F3" w14:textId="0ED2996A" w:rsidR="00C719FF" w:rsidRDefault="00C719FF" w:rsidP="006662D4">
      <w:pPr>
        <w:spacing w:after="0"/>
        <w:rPr>
          <w:rFonts w:ascii="Times New Roman" w:hAnsi="Times New Roman" w:cs="Times New Roman"/>
          <w:sz w:val="28"/>
          <w:szCs w:val="28"/>
        </w:rPr>
      </w:pPr>
      <w:r>
        <w:rPr>
          <w:rFonts w:ascii="Times New Roman" w:hAnsi="Times New Roman" w:cs="Times New Roman"/>
          <w:sz w:val="28"/>
          <w:szCs w:val="28"/>
        </w:rPr>
        <w:t>DHSS sent staff to testify against the “</w:t>
      </w:r>
      <w:r w:rsidR="00482282">
        <w:rPr>
          <w:rFonts w:ascii="Times New Roman" w:hAnsi="Times New Roman" w:cs="Times New Roman"/>
          <w:sz w:val="28"/>
          <w:szCs w:val="28"/>
        </w:rPr>
        <w:t xml:space="preserve">necessary </w:t>
      </w:r>
      <w:r>
        <w:rPr>
          <w:rFonts w:ascii="Times New Roman" w:hAnsi="Times New Roman" w:cs="Times New Roman"/>
          <w:sz w:val="28"/>
          <w:szCs w:val="28"/>
        </w:rPr>
        <w:t>gender choice of staff for intimate care” law, which passed in 2008.</w:t>
      </w:r>
    </w:p>
    <w:p w14:paraId="33C586DD" w14:textId="77777777" w:rsidR="00C719FF" w:rsidRDefault="00C719FF" w:rsidP="006662D4">
      <w:pPr>
        <w:spacing w:after="0"/>
        <w:rPr>
          <w:rFonts w:ascii="Times New Roman" w:hAnsi="Times New Roman" w:cs="Times New Roman"/>
          <w:sz w:val="28"/>
          <w:szCs w:val="28"/>
        </w:rPr>
      </w:pPr>
      <w:r>
        <w:rPr>
          <w:rFonts w:ascii="Times New Roman" w:hAnsi="Times New Roman" w:cs="Times New Roman"/>
          <w:sz w:val="28"/>
          <w:szCs w:val="28"/>
        </w:rPr>
        <w:t>DHSS has ignored recommendations from the state Ombudsman, the API Advisory Board and others.</w:t>
      </w:r>
    </w:p>
    <w:p w14:paraId="543C82F3" w14:textId="77777777" w:rsidR="00AD5E64" w:rsidRDefault="00C719FF" w:rsidP="006662D4">
      <w:pPr>
        <w:spacing w:after="0"/>
        <w:rPr>
          <w:rFonts w:ascii="Times New Roman" w:hAnsi="Times New Roman" w:cs="Times New Roman"/>
          <w:sz w:val="28"/>
          <w:szCs w:val="28"/>
        </w:rPr>
      </w:pPr>
      <w:r>
        <w:rPr>
          <w:rFonts w:ascii="Times New Roman" w:hAnsi="Times New Roman" w:cs="Times New Roman"/>
          <w:sz w:val="28"/>
          <w:szCs w:val="28"/>
        </w:rPr>
        <w:t xml:space="preserve">Up to 47% of the individuals that are locked in a psychiatric facility will experience trauma that may cause or exacerbate </w:t>
      </w:r>
      <w:r w:rsidR="00AD5E64">
        <w:rPr>
          <w:rFonts w:ascii="Times New Roman" w:hAnsi="Times New Roman" w:cs="Times New Roman"/>
          <w:sz w:val="28"/>
          <w:szCs w:val="28"/>
        </w:rPr>
        <w:t>p</w:t>
      </w:r>
      <w:r>
        <w:rPr>
          <w:rFonts w:ascii="Times New Roman" w:hAnsi="Times New Roman" w:cs="Times New Roman"/>
          <w:sz w:val="28"/>
          <w:szCs w:val="28"/>
        </w:rPr>
        <w:t>ost-traumatic stress disorder.  PTSD is one of the cost</w:t>
      </w:r>
      <w:r w:rsidR="00AD5E64">
        <w:rPr>
          <w:rFonts w:ascii="Times New Roman" w:hAnsi="Times New Roman" w:cs="Times New Roman"/>
          <w:sz w:val="28"/>
          <w:szCs w:val="28"/>
        </w:rPr>
        <w:t>liest mental disorders in America.  Keeping and sharing incidents of institutional trauma would be part of the solution.</w:t>
      </w:r>
    </w:p>
    <w:p w14:paraId="451DAF7A" w14:textId="77777777" w:rsidR="00AD5E64" w:rsidRDefault="00AD5E64" w:rsidP="006662D4">
      <w:pPr>
        <w:spacing w:after="0"/>
        <w:rPr>
          <w:rFonts w:ascii="Times New Roman" w:hAnsi="Times New Roman" w:cs="Times New Roman"/>
          <w:sz w:val="28"/>
          <w:szCs w:val="28"/>
        </w:rPr>
      </w:pPr>
      <w:r>
        <w:rPr>
          <w:rFonts w:ascii="Times New Roman" w:hAnsi="Times New Roman" w:cs="Times New Roman"/>
          <w:sz w:val="28"/>
          <w:szCs w:val="28"/>
        </w:rPr>
        <w:t>The CEO of API once stated that patients should wait until they leave API before they receive treatment for institutional trauma, which goes against every best practice rule.</w:t>
      </w:r>
    </w:p>
    <w:p w14:paraId="4113C75D" w14:textId="19A3ED44" w:rsidR="00C719FF" w:rsidRDefault="00AD5E64" w:rsidP="006662D4">
      <w:pPr>
        <w:spacing w:after="0"/>
        <w:rPr>
          <w:rFonts w:ascii="Times New Roman" w:hAnsi="Times New Roman" w:cs="Times New Roman"/>
          <w:sz w:val="28"/>
          <w:szCs w:val="28"/>
        </w:rPr>
      </w:pPr>
      <w:r>
        <w:rPr>
          <w:rFonts w:ascii="Times New Roman" w:hAnsi="Times New Roman" w:cs="Times New Roman"/>
          <w:sz w:val="28"/>
          <w:szCs w:val="28"/>
        </w:rPr>
        <w:t>Ombudsman’s Reports are available concerning API; starting in 2008—it was pointed out that DHSS had not investigated a psychiatric patient’s complaint in 5 years.  With a little research, all the reports are available from Disability Law Center, Medicaid/ Medicare, the state Ombudsman, etc.</w:t>
      </w:r>
      <w:r w:rsidR="00C719FF">
        <w:rPr>
          <w:rFonts w:ascii="Times New Roman" w:hAnsi="Times New Roman" w:cs="Times New Roman"/>
          <w:sz w:val="28"/>
          <w:szCs w:val="28"/>
        </w:rPr>
        <w:t xml:space="preserve"> </w:t>
      </w:r>
    </w:p>
    <w:p w14:paraId="40D20EDD" w14:textId="559100DC" w:rsidR="00FA0BCB" w:rsidRDefault="00FA0BCB" w:rsidP="006662D4">
      <w:pPr>
        <w:spacing w:after="0"/>
        <w:rPr>
          <w:rFonts w:ascii="Times New Roman" w:hAnsi="Times New Roman" w:cs="Times New Roman"/>
          <w:sz w:val="28"/>
          <w:szCs w:val="28"/>
        </w:rPr>
      </w:pPr>
    </w:p>
    <w:p w14:paraId="36DAEA30" w14:textId="0FCCB61E" w:rsidR="00FA0BCB" w:rsidRDefault="00FA0BCB" w:rsidP="006662D4">
      <w:pPr>
        <w:spacing w:after="0"/>
        <w:rPr>
          <w:rFonts w:ascii="Times New Roman" w:hAnsi="Times New Roman" w:cs="Times New Roman"/>
          <w:sz w:val="28"/>
          <w:szCs w:val="28"/>
        </w:rPr>
      </w:pPr>
      <w:r>
        <w:rPr>
          <w:rFonts w:ascii="Times New Roman" w:hAnsi="Times New Roman" w:cs="Times New Roman"/>
          <w:sz w:val="28"/>
          <w:szCs w:val="28"/>
        </w:rPr>
        <w:t>Starting in the 1950’s, when psychiatric patients were shipped to Oregon, there was no state accountability for what happened to patients.  There was no record of the number and type of psychiatric patient complaints and injuries or the number and type of traumatic events.</w:t>
      </w:r>
    </w:p>
    <w:p w14:paraId="00F64BDF" w14:textId="7CA04D6F" w:rsidR="00FA0BCB" w:rsidRPr="003B6B38" w:rsidRDefault="00FA0BCB" w:rsidP="006662D4">
      <w:pPr>
        <w:spacing w:after="0"/>
        <w:rPr>
          <w:rFonts w:ascii="Times New Roman" w:hAnsi="Times New Roman" w:cs="Times New Roman"/>
          <w:sz w:val="28"/>
          <w:szCs w:val="28"/>
        </w:rPr>
      </w:pPr>
      <w:r>
        <w:rPr>
          <w:rFonts w:ascii="Times New Roman" w:hAnsi="Times New Roman" w:cs="Times New Roman"/>
          <w:sz w:val="28"/>
          <w:szCs w:val="28"/>
        </w:rPr>
        <w:t>Seventy years later, the state, the Legislature and others are sending patients to dozens of private, locked psychiatric facilities and units with no requirement that they keep and share necessary patient statistics.</w:t>
      </w:r>
    </w:p>
    <w:sectPr w:rsidR="00FA0BCB" w:rsidRPr="003B6B38" w:rsidSect="000E774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D4"/>
    <w:rsid w:val="000E7745"/>
    <w:rsid w:val="003B6B38"/>
    <w:rsid w:val="00442F51"/>
    <w:rsid w:val="00482282"/>
    <w:rsid w:val="00540117"/>
    <w:rsid w:val="006662D4"/>
    <w:rsid w:val="00AD5E64"/>
    <w:rsid w:val="00AE0FB9"/>
    <w:rsid w:val="00BE70E7"/>
    <w:rsid w:val="00C719FF"/>
    <w:rsid w:val="00FA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42CB"/>
  <w15:chartTrackingRefBased/>
  <w15:docId w15:val="{D8B84FAA-096F-4F8A-9143-49994613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Myers</dc:creator>
  <cp:keywords/>
  <dc:description/>
  <cp:lastModifiedBy>Faith Myers</cp:lastModifiedBy>
  <cp:revision>5</cp:revision>
  <cp:lastPrinted>2022-03-18T18:40:00Z</cp:lastPrinted>
  <dcterms:created xsi:type="dcterms:W3CDTF">2022-03-18T17:37:00Z</dcterms:created>
  <dcterms:modified xsi:type="dcterms:W3CDTF">2022-03-23T17:20:00Z</dcterms:modified>
</cp:coreProperties>
</file>