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A8478" w14:textId="77777777" w:rsidR="00883F3D" w:rsidRPr="00883F3D" w:rsidRDefault="00883F3D" w:rsidP="00883F3D">
      <w:pPr>
        <w:jc w:val="center"/>
        <w:rPr>
          <w:rFonts w:ascii="Times New Roman" w:hAnsi="Times New Roman" w:cs="Times New Roman"/>
          <w:b/>
          <w:sz w:val="32"/>
        </w:rPr>
      </w:pPr>
      <w:r w:rsidRPr="00883F3D">
        <w:rPr>
          <w:rFonts w:ascii="Times New Roman" w:hAnsi="Times New Roman" w:cs="Times New Roman"/>
          <w:b/>
          <w:sz w:val="32"/>
        </w:rPr>
        <w:t xml:space="preserve">Senate Finance / Department of Transportation </w:t>
      </w:r>
      <w:r>
        <w:rPr>
          <w:rFonts w:ascii="Times New Roman" w:hAnsi="Times New Roman" w:cs="Times New Roman"/>
          <w:b/>
          <w:sz w:val="32"/>
        </w:rPr>
        <w:t>Subcommittee</w:t>
      </w:r>
    </w:p>
    <w:p w14:paraId="19FF7C1A" w14:textId="672010EA" w:rsidR="00883F3D" w:rsidRDefault="00883F3D" w:rsidP="00883F3D">
      <w:pPr>
        <w:jc w:val="center"/>
        <w:rPr>
          <w:rFonts w:ascii="Times New Roman" w:hAnsi="Times New Roman" w:cs="Times New Roman"/>
          <w:b/>
        </w:rPr>
      </w:pPr>
      <w:r w:rsidRPr="00883F3D">
        <w:rPr>
          <w:rFonts w:ascii="Times New Roman" w:hAnsi="Times New Roman" w:cs="Times New Roman"/>
          <w:b/>
        </w:rPr>
        <w:t>Subcommittee Members:</w:t>
      </w:r>
      <w:r w:rsidR="00850D55">
        <w:rPr>
          <w:rFonts w:ascii="Times New Roman" w:hAnsi="Times New Roman" w:cs="Times New Roman"/>
          <w:b/>
        </w:rPr>
        <w:t xml:space="preserve"> </w:t>
      </w:r>
    </w:p>
    <w:p w14:paraId="5435C449" w14:textId="004F9E71" w:rsidR="006D64D2" w:rsidRDefault="006D64D2" w:rsidP="00883F3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Sen. Bert Stedman</w:t>
      </w:r>
    </w:p>
    <w:p w14:paraId="69B6A489" w14:textId="0F7955D4" w:rsidR="006D64D2" w:rsidRDefault="006D64D2" w:rsidP="00883F3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Sen. Click Bishop</w:t>
      </w:r>
    </w:p>
    <w:p w14:paraId="607EC316" w14:textId="5E717322" w:rsidR="006D64D2" w:rsidRDefault="006D64D2" w:rsidP="00883F3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Sen. Peter Micciche</w:t>
      </w:r>
    </w:p>
    <w:p w14:paraId="725F2486" w14:textId="0A173A82" w:rsidR="006D64D2" w:rsidRDefault="006D64D2" w:rsidP="00883F3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Sen. Shelley Hughes</w:t>
      </w:r>
    </w:p>
    <w:p w14:paraId="765C8769" w14:textId="4BD63FE6" w:rsidR="006D64D2" w:rsidRDefault="006D64D2" w:rsidP="00883F3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Sen. Donny Olson</w:t>
      </w:r>
    </w:p>
    <w:p w14:paraId="755E4074" w14:textId="3BDBA38B" w:rsidR="006D64D2" w:rsidRPr="008816E0" w:rsidRDefault="006D64D2" w:rsidP="00883F3D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948BAA6" w14:textId="77777777" w:rsidR="00883F3D" w:rsidRDefault="00883F3D" w:rsidP="00883F3D">
      <w:pPr>
        <w:jc w:val="center"/>
        <w:rPr>
          <w:rFonts w:ascii="Times New Roman" w:hAnsi="Times New Roman" w:cs="Times New Roman"/>
          <w:b/>
          <w:sz w:val="32"/>
        </w:rPr>
      </w:pPr>
      <w:r w:rsidRPr="00883F3D">
        <w:rPr>
          <w:rFonts w:ascii="Times New Roman" w:hAnsi="Times New Roman" w:cs="Times New Roman"/>
          <w:b/>
          <w:sz w:val="32"/>
        </w:rPr>
        <w:t>Narrative Closeout Report</w:t>
      </w:r>
    </w:p>
    <w:p w14:paraId="762D5DE6" w14:textId="59DE28B9" w:rsidR="00883F3D" w:rsidRPr="00883F3D" w:rsidRDefault="00883F3D" w:rsidP="00883F3D">
      <w:pPr>
        <w:jc w:val="center"/>
        <w:rPr>
          <w:rFonts w:ascii="Times New Roman" w:hAnsi="Times New Roman" w:cs="Times New Roman"/>
          <w:b/>
          <w:sz w:val="28"/>
        </w:rPr>
      </w:pPr>
      <w:r w:rsidRPr="00883F3D">
        <w:rPr>
          <w:rFonts w:ascii="Times New Roman" w:hAnsi="Times New Roman" w:cs="Times New Roman"/>
          <w:b/>
          <w:sz w:val="28"/>
        </w:rPr>
        <w:t>March 3</w:t>
      </w:r>
      <w:r w:rsidR="00663BCC">
        <w:rPr>
          <w:rFonts w:ascii="Times New Roman" w:hAnsi="Times New Roman" w:cs="Times New Roman"/>
          <w:b/>
          <w:sz w:val="28"/>
        </w:rPr>
        <w:t>0</w:t>
      </w:r>
      <w:r w:rsidRPr="00883F3D">
        <w:rPr>
          <w:rFonts w:ascii="Times New Roman" w:hAnsi="Times New Roman" w:cs="Times New Roman"/>
          <w:b/>
          <w:sz w:val="28"/>
        </w:rPr>
        <w:t>, 2022</w:t>
      </w:r>
    </w:p>
    <w:p w14:paraId="45783A77" w14:textId="77777777" w:rsidR="00883F3D" w:rsidRPr="008816E0" w:rsidRDefault="00883F3D" w:rsidP="00883F3D">
      <w:pPr>
        <w:rPr>
          <w:rFonts w:ascii="Times New Roman" w:hAnsi="Times New Roman" w:cs="Times New Roman"/>
          <w:b/>
          <w:szCs w:val="22"/>
        </w:rPr>
      </w:pPr>
    </w:p>
    <w:p w14:paraId="3067AF17" w14:textId="77777777" w:rsidR="00883F3D" w:rsidRPr="00883F3D" w:rsidRDefault="00883F3D" w:rsidP="00883F3D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  <w:r w:rsidRPr="00883F3D">
        <w:rPr>
          <w:rFonts w:ascii="Times New Roman" w:hAnsi="Times New Roman" w:cs="Times New Roman"/>
          <w:b/>
          <w:sz w:val="28"/>
        </w:rPr>
        <w:t>RECOMMENDATIONS</w:t>
      </w:r>
      <w:r w:rsidRPr="00883F3D">
        <w:rPr>
          <w:rFonts w:ascii="Times New Roman" w:hAnsi="Times New Roman" w:cs="Times New Roman"/>
          <w:b/>
        </w:rPr>
        <w:t>:</w:t>
      </w:r>
    </w:p>
    <w:p w14:paraId="14B4C041" w14:textId="77777777" w:rsidR="00883F3D" w:rsidRDefault="00883F3D" w:rsidP="00883F3D">
      <w:pPr>
        <w:rPr>
          <w:rFonts w:ascii="Times New Roman" w:hAnsi="Times New Roman" w:cs="Times New Roman"/>
        </w:rPr>
      </w:pPr>
    </w:p>
    <w:p w14:paraId="7540283F" w14:textId="439F543A" w:rsidR="00883F3D" w:rsidRPr="00883F3D" w:rsidRDefault="00883F3D" w:rsidP="00883F3D">
      <w:pPr>
        <w:rPr>
          <w:rFonts w:ascii="Times New Roman" w:hAnsi="Times New Roman" w:cs="Times New Roman"/>
        </w:rPr>
      </w:pPr>
      <w:r w:rsidRPr="00883F3D">
        <w:rPr>
          <w:rFonts w:ascii="Times New Roman" w:hAnsi="Times New Roman" w:cs="Times New Roman"/>
        </w:rPr>
        <w:t>The Senate Finance Budget Subcommittee for the Department of</w:t>
      </w:r>
      <w:r w:rsidR="006D64D2">
        <w:rPr>
          <w:rFonts w:ascii="Times New Roman" w:hAnsi="Times New Roman" w:cs="Times New Roman"/>
        </w:rPr>
        <w:t xml:space="preserve"> Transportation &amp; Public Facilities</w:t>
      </w:r>
      <w:r w:rsidRPr="00883F3D">
        <w:rPr>
          <w:rFonts w:ascii="Times New Roman" w:hAnsi="Times New Roman" w:cs="Times New Roman"/>
        </w:rPr>
        <w:t xml:space="preserve"> submits the following FY23 recommendations to the Senate Finance Committee:</w:t>
      </w:r>
    </w:p>
    <w:p w14:paraId="3954E04A" w14:textId="77777777" w:rsidR="00883F3D" w:rsidRDefault="00883F3D" w:rsidP="00883F3D">
      <w:pPr>
        <w:jc w:val="center"/>
      </w:pPr>
    </w:p>
    <w:tbl>
      <w:tblPr>
        <w:tblStyle w:val="TableGrid"/>
        <w:tblW w:w="7110" w:type="dxa"/>
        <w:tblInd w:w="805" w:type="dxa"/>
        <w:tblLook w:val="04A0" w:firstRow="1" w:lastRow="0" w:firstColumn="1" w:lastColumn="0" w:noHBand="0" w:noVBand="1"/>
      </w:tblPr>
      <w:tblGrid>
        <w:gridCol w:w="5017"/>
        <w:gridCol w:w="2093"/>
      </w:tblGrid>
      <w:tr w:rsidR="00883F3D" w14:paraId="75B95DEE" w14:textId="77777777" w:rsidTr="00883F3D">
        <w:tc>
          <w:tcPr>
            <w:tcW w:w="5017" w:type="dxa"/>
          </w:tcPr>
          <w:p w14:paraId="082D43D7" w14:textId="77777777" w:rsidR="00883F3D" w:rsidRPr="00883F3D" w:rsidRDefault="00883F3D" w:rsidP="00883F3D">
            <w:pPr>
              <w:ind w:hanging="7"/>
              <w:rPr>
                <w:rFonts w:ascii="Times New Roman" w:hAnsi="Times New Roman" w:cs="Times New Roman"/>
                <w:b/>
              </w:rPr>
            </w:pPr>
            <w:r w:rsidRPr="00883F3D">
              <w:rPr>
                <w:rFonts w:ascii="Times New Roman" w:hAnsi="Times New Roman" w:cs="Times New Roman"/>
                <w:b/>
              </w:rPr>
              <w:t>Fund Group: (dollars are in thousands)</w:t>
            </w:r>
          </w:p>
        </w:tc>
        <w:tc>
          <w:tcPr>
            <w:tcW w:w="2093" w:type="dxa"/>
          </w:tcPr>
          <w:p w14:paraId="4B90311F" w14:textId="77777777" w:rsidR="00883F3D" w:rsidRPr="00883F3D" w:rsidRDefault="00883F3D" w:rsidP="00883F3D">
            <w:pPr>
              <w:ind w:hanging="7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Senate Sub</w:t>
            </w:r>
          </w:p>
        </w:tc>
      </w:tr>
      <w:tr w:rsidR="00883F3D" w14:paraId="68A0985D" w14:textId="77777777" w:rsidTr="00883F3D">
        <w:tc>
          <w:tcPr>
            <w:tcW w:w="5017" w:type="dxa"/>
          </w:tcPr>
          <w:p w14:paraId="63557456" w14:textId="77777777" w:rsidR="00883F3D" w:rsidRPr="00883F3D" w:rsidRDefault="00883F3D" w:rsidP="00883F3D">
            <w:pPr>
              <w:ind w:hanging="7"/>
              <w:rPr>
                <w:rFonts w:ascii="Times New Roman" w:hAnsi="Times New Roman" w:cs="Times New Roman"/>
              </w:rPr>
            </w:pPr>
            <w:r w:rsidRPr="00883F3D">
              <w:rPr>
                <w:rFonts w:ascii="Times New Roman" w:hAnsi="Times New Roman" w:cs="Times New Roman"/>
              </w:rPr>
              <w:t>Unrestricted General Funds (UGF)</w:t>
            </w:r>
          </w:p>
        </w:tc>
        <w:tc>
          <w:tcPr>
            <w:tcW w:w="2093" w:type="dxa"/>
          </w:tcPr>
          <w:p w14:paraId="605CF144" w14:textId="147CAA8B" w:rsidR="00883F3D" w:rsidRPr="00883F3D" w:rsidRDefault="00883F3D" w:rsidP="00883F3D">
            <w:pPr>
              <w:ind w:hanging="7"/>
              <w:jc w:val="right"/>
              <w:rPr>
                <w:rFonts w:ascii="Times New Roman" w:hAnsi="Times New Roman" w:cs="Times New Roman"/>
              </w:rPr>
            </w:pPr>
            <w:r w:rsidRPr="00883F3D">
              <w:rPr>
                <w:rFonts w:ascii="Times New Roman" w:hAnsi="Times New Roman" w:cs="Times New Roman"/>
              </w:rPr>
              <w:t>$</w:t>
            </w:r>
            <w:r w:rsidR="00865045">
              <w:rPr>
                <w:rFonts w:ascii="Times New Roman" w:hAnsi="Times New Roman" w:cs="Times New Roman"/>
              </w:rPr>
              <w:t>138,630.3</w:t>
            </w:r>
          </w:p>
        </w:tc>
      </w:tr>
      <w:tr w:rsidR="00883F3D" w14:paraId="678D3B8B" w14:textId="77777777" w:rsidTr="00883F3D">
        <w:tc>
          <w:tcPr>
            <w:tcW w:w="5017" w:type="dxa"/>
          </w:tcPr>
          <w:p w14:paraId="74021FBE" w14:textId="77777777" w:rsidR="00883F3D" w:rsidRPr="00883F3D" w:rsidRDefault="00883F3D" w:rsidP="00883F3D">
            <w:pPr>
              <w:ind w:hanging="7"/>
              <w:rPr>
                <w:rFonts w:ascii="Times New Roman" w:hAnsi="Times New Roman" w:cs="Times New Roman"/>
              </w:rPr>
            </w:pPr>
            <w:r w:rsidRPr="00883F3D">
              <w:rPr>
                <w:rFonts w:ascii="Times New Roman" w:hAnsi="Times New Roman" w:cs="Times New Roman"/>
              </w:rPr>
              <w:t>Designated General Funds</w:t>
            </w:r>
          </w:p>
        </w:tc>
        <w:tc>
          <w:tcPr>
            <w:tcW w:w="2093" w:type="dxa"/>
          </w:tcPr>
          <w:p w14:paraId="1088B4D0" w14:textId="674A60BE" w:rsidR="00883F3D" w:rsidRPr="00883F3D" w:rsidRDefault="00883F3D" w:rsidP="00883F3D">
            <w:pPr>
              <w:ind w:hanging="7"/>
              <w:jc w:val="right"/>
              <w:rPr>
                <w:rFonts w:ascii="Times New Roman" w:hAnsi="Times New Roman" w:cs="Times New Roman"/>
              </w:rPr>
            </w:pPr>
            <w:r w:rsidRPr="00883F3D">
              <w:rPr>
                <w:rFonts w:ascii="Times New Roman" w:hAnsi="Times New Roman" w:cs="Times New Roman"/>
              </w:rPr>
              <w:t>$</w:t>
            </w:r>
            <w:r w:rsidR="00865045">
              <w:rPr>
                <w:rFonts w:ascii="Times New Roman" w:hAnsi="Times New Roman" w:cs="Times New Roman"/>
              </w:rPr>
              <w:t>48.037.7</w:t>
            </w:r>
          </w:p>
        </w:tc>
      </w:tr>
      <w:tr w:rsidR="00883F3D" w14:paraId="27BE0685" w14:textId="77777777" w:rsidTr="00883F3D">
        <w:tc>
          <w:tcPr>
            <w:tcW w:w="5017" w:type="dxa"/>
          </w:tcPr>
          <w:p w14:paraId="3032353D" w14:textId="77777777" w:rsidR="00883F3D" w:rsidRPr="00883F3D" w:rsidRDefault="00883F3D" w:rsidP="00883F3D">
            <w:pPr>
              <w:ind w:hanging="7"/>
              <w:rPr>
                <w:rFonts w:ascii="Times New Roman" w:hAnsi="Times New Roman" w:cs="Times New Roman"/>
              </w:rPr>
            </w:pPr>
            <w:r w:rsidRPr="00883F3D">
              <w:rPr>
                <w:rFonts w:ascii="Times New Roman" w:hAnsi="Times New Roman" w:cs="Times New Roman"/>
              </w:rPr>
              <w:t>Other Funds</w:t>
            </w:r>
          </w:p>
        </w:tc>
        <w:tc>
          <w:tcPr>
            <w:tcW w:w="2093" w:type="dxa"/>
          </w:tcPr>
          <w:p w14:paraId="113134AA" w14:textId="2462B06B" w:rsidR="00883F3D" w:rsidRPr="00883F3D" w:rsidRDefault="00883F3D" w:rsidP="00883F3D">
            <w:pPr>
              <w:ind w:hanging="7"/>
              <w:jc w:val="right"/>
              <w:rPr>
                <w:rFonts w:ascii="Times New Roman" w:hAnsi="Times New Roman" w:cs="Times New Roman"/>
              </w:rPr>
            </w:pPr>
            <w:r w:rsidRPr="00883F3D">
              <w:rPr>
                <w:rFonts w:ascii="Times New Roman" w:hAnsi="Times New Roman" w:cs="Times New Roman"/>
              </w:rPr>
              <w:t>$</w:t>
            </w:r>
            <w:r w:rsidR="00865045">
              <w:rPr>
                <w:rFonts w:ascii="Times New Roman" w:hAnsi="Times New Roman" w:cs="Times New Roman"/>
              </w:rPr>
              <w:t>417,528.2</w:t>
            </w:r>
          </w:p>
        </w:tc>
      </w:tr>
      <w:tr w:rsidR="00883F3D" w14:paraId="472DA4C7" w14:textId="77777777" w:rsidTr="00883F3D">
        <w:tc>
          <w:tcPr>
            <w:tcW w:w="5017" w:type="dxa"/>
          </w:tcPr>
          <w:p w14:paraId="400CEEF6" w14:textId="77777777" w:rsidR="00883F3D" w:rsidRPr="00883F3D" w:rsidRDefault="00883F3D" w:rsidP="00883F3D">
            <w:pPr>
              <w:ind w:hanging="7"/>
              <w:rPr>
                <w:rFonts w:ascii="Times New Roman" w:hAnsi="Times New Roman" w:cs="Times New Roman"/>
              </w:rPr>
            </w:pPr>
            <w:r w:rsidRPr="00883F3D">
              <w:rPr>
                <w:rFonts w:ascii="Times New Roman" w:hAnsi="Times New Roman" w:cs="Times New Roman"/>
              </w:rPr>
              <w:t>Federal Funds</w:t>
            </w:r>
          </w:p>
        </w:tc>
        <w:tc>
          <w:tcPr>
            <w:tcW w:w="2093" w:type="dxa"/>
          </w:tcPr>
          <w:p w14:paraId="4B383A9E" w14:textId="387E5FAF" w:rsidR="00865045" w:rsidRPr="00883F3D" w:rsidRDefault="00883F3D" w:rsidP="00883F3D">
            <w:pPr>
              <w:ind w:hanging="7"/>
              <w:jc w:val="right"/>
              <w:rPr>
                <w:rFonts w:ascii="Times New Roman" w:hAnsi="Times New Roman" w:cs="Times New Roman"/>
              </w:rPr>
            </w:pPr>
            <w:r w:rsidRPr="00883F3D">
              <w:rPr>
                <w:rFonts w:ascii="Times New Roman" w:hAnsi="Times New Roman" w:cs="Times New Roman"/>
              </w:rPr>
              <w:t>$</w:t>
            </w:r>
            <w:r w:rsidR="00865045">
              <w:rPr>
                <w:rFonts w:ascii="Times New Roman" w:hAnsi="Times New Roman" w:cs="Times New Roman"/>
              </w:rPr>
              <w:t>106,421.8</w:t>
            </w:r>
          </w:p>
        </w:tc>
      </w:tr>
      <w:tr w:rsidR="00883F3D" w14:paraId="7EF82104" w14:textId="77777777" w:rsidTr="00883F3D">
        <w:tc>
          <w:tcPr>
            <w:tcW w:w="5017" w:type="dxa"/>
            <w:tcBorders>
              <w:bottom w:val="single" w:sz="4" w:space="0" w:color="auto"/>
            </w:tcBorders>
          </w:tcPr>
          <w:p w14:paraId="3D1736EB" w14:textId="77777777" w:rsidR="00883F3D" w:rsidRPr="00883F3D" w:rsidRDefault="00883F3D" w:rsidP="00883F3D">
            <w:pPr>
              <w:ind w:hanging="7"/>
              <w:rPr>
                <w:rFonts w:ascii="Times New Roman" w:hAnsi="Times New Roman" w:cs="Times New Roman"/>
                <w:b/>
              </w:rPr>
            </w:pPr>
            <w:r w:rsidRPr="00883F3D">
              <w:rPr>
                <w:rFonts w:ascii="Times New Roman" w:hAnsi="Times New Roman" w:cs="Times New Roman"/>
                <w:b/>
              </w:rPr>
              <w:t>TOTAL FUNDS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14:paraId="3EA299EE" w14:textId="5C81D72B" w:rsidR="00883F3D" w:rsidRPr="00883F3D" w:rsidRDefault="00883F3D" w:rsidP="00883F3D">
            <w:pPr>
              <w:ind w:hanging="7"/>
              <w:jc w:val="right"/>
              <w:rPr>
                <w:rFonts w:ascii="Times New Roman" w:hAnsi="Times New Roman" w:cs="Times New Roman"/>
                <w:b/>
              </w:rPr>
            </w:pPr>
            <w:r w:rsidRPr="00883F3D">
              <w:rPr>
                <w:rFonts w:ascii="Times New Roman" w:hAnsi="Times New Roman" w:cs="Times New Roman"/>
                <w:b/>
              </w:rPr>
              <w:t>$</w:t>
            </w:r>
            <w:r w:rsidR="00865045">
              <w:rPr>
                <w:rFonts w:ascii="Times New Roman" w:hAnsi="Times New Roman" w:cs="Times New Roman"/>
                <w:b/>
              </w:rPr>
              <w:t>710</w:t>
            </w:r>
            <w:r w:rsidR="00C80A75">
              <w:rPr>
                <w:rFonts w:ascii="Times New Roman" w:hAnsi="Times New Roman" w:cs="Times New Roman"/>
                <w:b/>
              </w:rPr>
              <w:t>,</w:t>
            </w:r>
            <w:r w:rsidR="00865045">
              <w:rPr>
                <w:rFonts w:ascii="Times New Roman" w:hAnsi="Times New Roman" w:cs="Times New Roman"/>
                <w:b/>
              </w:rPr>
              <w:t>618.0</w:t>
            </w:r>
          </w:p>
        </w:tc>
      </w:tr>
      <w:tr w:rsidR="00883F3D" w14:paraId="6EF806DB" w14:textId="77777777" w:rsidTr="00883F3D">
        <w:tc>
          <w:tcPr>
            <w:tcW w:w="5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178354" w14:textId="77777777" w:rsidR="00883F3D" w:rsidRPr="00883F3D" w:rsidRDefault="00883F3D" w:rsidP="00883F3D">
            <w:pPr>
              <w:ind w:hanging="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15DE24" w14:textId="77777777" w:rsidR="00883F3D" w:rsidRPr="00883F3D" w:rsidRDefault="00883F3D" w:rsidP="00883F3D">
            <w:pPr>
              <w:ind w:hanging="7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883F3D" w14:paraId="339A17EA" w14:textId="77777777" w:rsidTr="00883F3D">
        <w:tc>
          <w:tcPr>
            <w:tcW w:w="5017" w:type="dxa"/>
            <w:tcBorders>
              <w:top w:val="single" w:sz="4" w:space="0" w:color="auto"/>
            </w:tcBorders>
          </w:tcPr>
          <w:p w14:paraId="3C2C0275" w14:textId="77777777" w:rsidR="00883F3D" w:rsidRPr="00883F3D" w:rsidRDefault="00883F3D" w:rsidP="00883F3D">
            <w:pPr>
              <w:ind w:hanging="7"/>
              <w:rPr>
                <w:rFonts w:ascii="Times New Roman" w:hAnsi="Times New Roman" w:cs="Times New Roman"/>
                <w:b/>
              </w:rPr>
            </w:pPr>
            <w:r w:rsidRPr="00883F3D">
              <w:rPr>
                <w:rFonts w:ascii="Times New Roman" w:hAnsi="Times New Roman" w:cs="Times New Roman"/>
                <w:b/>
              </w:rPr>
              <w:t>Positions:</w:t>
            </w:r>
          </w:p>
        </w:tc>
        <w:tc>
          <w:tcPr>
            <w:tcW w:w="2093" w:type="dxa"/>
            <w:tcBorders>
              <w:top w:val="single" w:sz="4" w:space="0" w:color="auto"/>
            </w:tcBorders>
          </w:tcPr>
          <w:p w14:paraId="7F6728ED" w14:textId="77777777" w:rsidR="00883F3D" w:rsidRPr="00883F3D" w:rsidRDefault="00883F3D" w:rsidP="00883F3D">
            <w:pPr>
              <w:ind w:hanging="7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883F3D" w14:paraId="4D040450" w14:textId="77777777" w:rsidTr="00883F3D">
        <w:tc>
          <w:tcPr>
            <w:tcW w:w="5017" w:type="dxa"/>
          </w:tcPr>
          <w:p w14:paraId="399443C0" w14:textId="77777777" w:rsidR="00883F3D" w:rsidRPr="00883F3D" w:rsidRDefault="00883F3D" w:rsidP="00883F3D">
            <w:pPr>
              <w:ind w:hanging="7"/>
              <w:rPr>
                <w:rFonts w:ascii="Times New Roman" w:hAnsi="Times New Roman" w:cs="Times New Roman"/>
              </w:rPr>
            </w:pPr>
            <w:r w:rsidRPr="00883F3D">
              <w:rPr>
                <w:rFonts w:ascii="Times New Roman" w:hAnsi="Times New Roman" w:cs="Times New Roman"/>
              </w:rPr>
              <w:t>Permanent Full-time</w:t>
            </w:r>
          </w:p>
        </w:tc>
        <w:tc>
          <w:tcPr>
            <w:tcW w:w="2093" w:type="dxa"/>
          </w:tcPr>
          <w:p w14:paraId="07F7EB21" w14:textId="59FBD9CF" w:rsidR="00883F3D" w:rsidRPr="00883F3D" w:rsidRDefault="00865045" w:rsidP="00883F3D">
            <w:pPr>
              <w:ind w:hanging="7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2266</w:t>
            </w:r>
          </w:p>
        </w:tc>
      </w:tr>
      <w:tr w:rsidR="00883F3D" w14:paraId="363AA985" w14:textId="77777777" w:rsidTr="00883F3D">
        <w:tc>
          <w:tcPr>
            <w:tcW w:w="5017" w:type="dxa"/>
          </w:tcPr>
          <w:p w14:paraId="2E265B2A" w14:textId="057112A5" w:rsidR="00883F3D" w:rsidRPr="00883F3D" w:rsidRDefault="00883F3D" w:rsidP="00883F3D">
            <w:pPr>
              <w:ind w:hanging="7"/>
              <w:rPr>
                <w:rFonts w:ascii="Times New Roman" w:hAnsi="Times New Roman" w:cs="Times New Roman"/>
              </w:rPr>
            </w:pPr>
            <w:r w:rsidRPr="00883F3D">
              <w:rPr>
                <w:rFonts w:ascii="Times New Roman" w:hAnsi="Times New Roman" w:cs="Times New Roman"/>
              </w:rPr>
              <w:t>Permanent Part Time</w:t>
            </w:r>
          </w:p>
        </w:tc>
        <w:tc>
          <w:tcPr>
            <w:tcW w:w="2093" w:type="dxa"/>
          </w:tcPr>
          <w:p w14:paraId="10841588" w14:textId="45D29F9D" w:rsidR="00883F3D" w:rsidRPr="00883F3D" w:rsidRDefault="00865045" w:rsidP="00883F3D">
            <w:pPr>
              <w:ind w:hanging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</w:t>
            </w:r>
          </w:p>
        </w:tc>
      </w:tr>
      <w:tr w:rsidR="00883F3D" w14:paraId="2481A78F" w14:textId="77777777" w:rsidTr="00883F3D">
        <w:tc>
          <w:tcPr>
            <w:tcW w:w="5017" w:type="dxa"/>
          </w:tcPr>
          <w:p w14:paraId="0386261E" w14:textId="77777777" w:rsidR="00883F3D" w:rsidRPr="00883F3D" w:rsidRDefault="00883F3D" w:rsidP="00883F3D">
            <w:pPr>
              <w:ind w:hanging="7"/>
              <w:rPr>
                <w:rFonts w:ascii="Times New Roman" w:hAnsi="Times New Roman" w:cs="Times New Roman"/>
              </w:rPr>
            </w:pPr>
            <w:r w:rsidRPr="00883F3D">
              <w:rPr>
                <w:rFonts w:ascii="Times New Roman" w:hAnsi="Times New Roman" w:cs="Times New Roman"/>
              </w:rPr>
              <w:t>Temporary</w:t>
            </w:r>
          </w:p>
        </w:tc>
        <w:tc>
          <w:tcPr>
            <w:tcW w:w="2093" w:type="dxa"/>
          </w:tcPr>
          <w:p w14:paraId="4C70F55C" w14:textId="730CA142" w:rsidR="00883F3D" w:rsidRPr="00883F3D" w:rsidRDefault="00865045" w:rsidP="00883F3D">
            <w:pPr>
              <w:ind w:hanging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</w:tr>
      <w:tr w:rsidR="00883F3D" w14:paraId="6D6091D4" w14:textId="77777777" w:rsidTr="00883F3D">
        <w:tc>
          <w:tcPr>
            <w:tcW w:w="5017" w:type="dxa"/>
          </w:tcPr>
          <w:p w14:paraId="1D05EA53" w14:textId="77777777" w:rsidR="00883F3D" w:rsidRPr="00883F3D" w:rsidRDefault="00883F3D" w:rsidP="00883F3D">
            <w:pPr>
              <w:ind w:hanging="7"/>
              <w:rPr>
                <w:rFonts w:ascii="Times New Roman" w:hAnsi="Times New Roman" w:cs="Times New Roman"/>
                <w:b/>
              </w:rPr>
            </w:pPr>
            <w:r w:rsidRPr="00883F3D">
              <w:rPr>
                <w:rFonts w:ascii="Times New Roman" w:hAnsi="Times New Roman" w:cs="Times New Roman"/>
                <w:b/>
              </w:rPr>
              <w:t>TOTAL POSITIONS</w:t>
            </w:r>
          </w:p>
        </w:tc>
        <w:tc>
          <w:tcPr>
            <w:tcW w:w="2093" w:type="dxa"/>
          </w:tcPr>
          <w:p w14:paraId="06FB2FAC" w14:textId="0AF61E25" w:rsidR="00883F3D" w:rsidRPr="00883F3D" w:rsidRDefault="00865045" w:rsidP="00883F3D">
            <w:pPr>
              <w:ind w:hanging="7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2600</w:t>
            </w:r>
          </w:p>
        </w:tc>
      </w:tr>
    </w:tbl>
    <w:p w14:paraId="2CC762A2" w14:textId="77777777" w:rsidR="00883F3D" w:rsidRPr="008816E0" w:rsidRDefault="00883F3D" w:rsidP="00883F3D">
      <w:pPr>
        <w:rPr>
          <w:rFonts w:ascii="Times New Roman" w:hAnsi="Times New Roman" w:cs="Times New Roman"/>
          <w:sz w:val="16"/>
          <w:szCs w:val="16"/>
        </w:rPr>
      </w:pPr>
    </w:p>
    <w:p w14:paraId="781FBAFD" w14:textId="77777777" w:rsidR="00883F3D" w:rsidRPr="00883F3D" w:rsidRDefault="00883F3D" w:rsidP="00883F3D">
      <w:pPr>
        <w:rPr>
          <w:rFonts w:ascii="Times New Roman" w:hAnsi="Times New Roman" w:cs="Times New Roman"/>
        </w:rPr>
      </w:pPr>
    </w:p>
    <w:p w14:paraId="74556974" w14:textId="77777777" w:rsidR="00883F3D" w:rsidRPr="00883F3D" w:rsidRDefault="00883F3D" w:rsidP="00883F3D">
      <w:pPr>
        <w:pBdr>
          <w:bottom w:val="single" w:sz="4" w:space="1" w:color="auto"/>
        </w:pBdr>
        <w:spacing w:before="120" w:after="120"/>
        <w:rPr>
          <w:b/>
          <w:sz w:val="28"/>
        </w:rPr>
      </w:pPr>
      <w:r w:rsidRPr="00883F3D">
        <w:rPr>
          <w:b/>
          <w:sz w:val="28"/>
        </w:rPr>
        <w:t>BUDGET ACTIONS:</w:t>
      </w:r>
    </w:p>
    <w:p w14:paraId="0BBB7690" w14:textId="21F5E4DB" w:rsidR="00883F3D" w:rsidRDefault="00883F3D" w:rsidP="00883F3D">
      <w:pPr>
        <w:spacing w:before="120" w:after="120"/>
      </w:pPr>
      <w:r>
        <w:t xml:space="preserve">The Senate Finance Budget Subcommittee for the Department of </w:t>
      </w:r>
      <w:r w:rsidR="006D64D2">
        <w:t xml:space="preserve">Transportation &amp; Public Facilities </w:t>
      </w:r>
      <w:r>
        <w:t>reviewed the Governor’s FY23 budget request. The following are highlights of the Subcommittee’s action.</w:t>
      </w:r>
    </w:p>
    <w:p w14:paraId="340C0155" w14:textId="77777777" w:rsidR="00883F3D" w:rsidRDefault="00883F3D" w:rsidP="00883F3D">
      <w:pPr>
        <w:spacing w:before="120" w:after="120"/>
        <w:rPr>
          <w:b/>
          <w:u w:val="single"/>
        </w:rPr>
      </w:pPr>
      <w:r w:rsidRPr="00883F3D">
        <w:rPr>
          <w:b/>
          <w:u w:val="single"/>
        </w:rPr>
        <w:t xml:space="preserve">Governor’s Amended Budget Request: </w:t>
      </w:r>
    </w:p>
    <w:p w14:paraId="4B9BDCCA" w14:textId="32A50523" w:rsidR="00883F3D" w:rsidRDefault="00883F3D" w:rsidP="00883F3D">
      <w:pPr>
        <w:spacing w:before="120" w:after="120"/>
      </w:pPr>
      <w:r>
        <w:t xml:space="preserve">The Senate Finance Subcommittee accepted </w:t>
      </w:r>
      <w:r w:rsidR="008A77EA">
        <w:t>all</w:t>
      </w:r>
      <w:r>
        <w:t xml:space="preserve"> the Governor’s requested changes with the following exceptions: </w:t>
      </w:r>
    </w:p>
    <w:p w14:paraId="35721317" w14:textId="2EB8550D" w:rsidR="00883F3D" w:rsidRDefault="00C80A75" w:rsidP="00883F3D">
      <w:pPr>
        <w:pStyle w:val="ListParagraph"/>
        <w:numPr>
          <w:ilvl w:val="0"/>
          <w:numId w:val="11"/>
        </w:numPr>
        <w:spacing w:before="120" w:after="120"/>
      </w:pPr>
      <w:r>
        <w:t>A one-time item to replace UGF with moto</w:t>
      </w:r>
      <w:r w:rsidR="008816E0">
        <w:t>r</w:t>
      </w:r>
      <w:r>
        <w:t xml:space="preserve"> fuel tax.</w:t>
      </w:r>
      <w:r w:rsidR="00B302C2">
        <w:t xml:space="preserve"> (Item #72)</w:t>
      </w:r>
    </w:p>
    <w:p w14:paraId="0AB5CB96" w14:textId="61CC6413" w:rsidR="00C80A75" w:rsidRDefault="00C80A75" w:rsidP="00C80A75">
      <w:pPr>
        <w:pStyle w:val="ListParagraph"/>
        <w:numPr>
          <w:ilvl w:val="0"/>
          <w:numId w:val="11"/>
        </w:numPr>
        <w:spacing w:before="120" w:after="120"/>
      </w:pPr>
      <w:r>
        <w:t>One item to replace $22.6</w:t>
      </w:r>
      <w:r w:rsidR="00B302C2">
        <w:t xml:space="preserve"> million</w:t>
      </w:r>
      <w:r>
        <w:t xml:space="preserve"> Federal Receipts with UGF in the AMHS Marine Vessel Ops</w:t>
      </w:r>
      <w:r w:rsidR="00B302C2">
        <w:t>. (Item #83)</w:t>
      </w:r>
    </w:p>
    <w:p w14:paraId="3610E026" w14:textId="361B8ADB" w:rsidR="00883F3D" w:rsidRDefault="00C80A75" w:rsidP="00C80A75">
      <w:pPr>
        <w:pStyle w:val="ListParagraph"/>
        <w:numPr>
          <w:ilvl w:val="0"/>
          <w:numId w:val="11"/>
        </w:numPr>
        <w:spacing w:before="120" w:after="120"/>
      </w:pPr>
      <w:r>
        <w:t>Two items related to a drafting error.</w:t>
      </w:r>
      <w:r w:rsidR="00B302C2">
        <w:t xml:space="preserve"> (Items 91 &amp; 98)</w:t>
      </w:r>
    </w:p>
    <w:p w14:paraId="3158E912" w14:textId="4EEE4218" w:rsidR="00C80A75" w:rsidRDefault="00B302C2" w:rsidP="00C80A75">
      <w:pPr>
        <w:pStyle w:val="ListParagraph"/>
        <w:numPr>
          <w:ilvl w:val="0"/>
          <w:numId w:val="11"/>
        </w:numPr>
        <w:spacing w:before="120" w:after="120"/>
      </w:pPr>
      <w:r>
        <w:t>Swapped</w:t>
      </w:r>
      <w:r w:rsidR="00C80A75">
        <w:t xml:space="preserve"> Fed COVID funding </w:t>
      </w:r>
      <w:r>
        <w:t xml:space="preserve">for UGF </w:t>
      </w:r>
      <w:r w:rsidR="00C80A75">
        <w:t xml:space="preserve">for three maintenance stations: Silver Tip, </w:t>
      </w:r>
      <w:proofErr w:type="spellStart"/>
      <w:r w:rsidR="00C80A75">
        <w:t>Chitna</w:t>
      </w:r>
      <w:proofErr w:type="spellEnd"/>
      <w:r w:rsidR="00C80A75">
        <w:t>, &amp; Birch Lake</w:t>
      </w:r>
      <w:r w:rsidR="0099514A">
        <w:t>.</w:t>
      </w:r>
      <w:r>
        <w:t xml:space="preserve"> </w:t>
      </w:r>
      <w:r w:rsidRPr="00B302C2">
        <w:t>($1,414.6</w:t>
      </w:r>
      <w:r>
        <w:t xml:space="preserve"> UGF</w:t>
      </w:r>
      <w:r w:rsidRPr="00B302C2">
        <w:t>)</w:t>
      </w:r>
    </w:p>
    <w:p w14:paraId="38917CB8" w14:textId="77777777" w:rsidR="00883F3D" w:rsidRDefault="00883F3D" w:rsidP="00883F3D">
      <w:pPr>
        <w:pStyle w:val="NormalWeb"/>
        <w:spacing w:before="120" w:beforeAutospacing="0" w:after="120" w:afterAutospacing="0"/>
        <w:rPr>
          <w:rFonts w:asciiTheme="minorHAnsi" w:eastAsiaTheme="minorHAnsi" w:hAnsiTheme="minorHAnsi" w:cstheme="minorBidi"/>
          <w:b/>
          <w:u w:val="single"/>
        </w:rPr>
      </w:pPr>
      <w:r w:rsidRPr="00883F3D">
        <w:rPr>
          <w:rFonts w:asciiTheme="minorHAnsi" w:eastAsiaTheme="minorHAnsi" w:hAnsiTheme="minorHAnsi" w:cstheme="minorBidi"/>
          <w:b/>
          <w:u w:val="single"/>
        </w:rPr>
        <w:lastRenderedPageBreak/>
        <w:t>Subcommittee Additions, Reductions and Changes</w:t>
      </w:r>
    </w:p>
    <w:p w14:paraId="406A79BB" w14:textId="25B07A0F" w:rsidR="00883F3D" w:rsidRDefault="00883F3D" w:rsidP="00883F3D">
      <w:pPr>
        <w:pStyle w:val="ListParagraph"/>
        <w:numPr>
          <w:ilvl w:val="0"/>
          <w:numId w:val="11"/>
        </w:numPr>
        <w:spacing w:before="120" w:after="120"/>
      </w:pPr>
      <w:r>
        <w:t>Add one seasonal position for the Dalton Highway maintenance station ($</w:t>
      </w:r>
      <w:r w:rsidR="0099514A">
        <w:t>75</w:t>
      </w:r>
      <w:r>
        <w:t>.0 UGF).</w:t>
      </w:r>
    </w:p>
    <w:p w14:paraId="4FCCE16F" w14:textId="79FC37CF" w:rsidR="00883F3D" w:rsidRDefault="0099514A" w:rsidP="00883F3D">
      <w:pPr>
        <w:pStyle w:val="ListParagraph"/>
        <w:numPr>
          <w:ilvl w:val="0"/>
          <w:numId w:val="11"/>
        </w:numPr>
        <w:spacing w:before="120" w:after="120"/>
      </w:pPr>
      <w:r>
        <w:t>Abandoned Vehicle Removal ($100.0 UGF).</w:t>
      </w:r>
    </w:p>
    <w:p w14:paraId="138955FA" w14:textId="32085C51" w:rsidR="0099514A" w:rsidRDefault="0099514A" w:rsidP="00883F3D">
      <w:pPr>
        <w:pStyle w:val="ListParagraph"/>
        <w:numPr>
          <w:ilvl w:val="0"/>
          <w:numId w:val="11"/>
        </w:numPr>
        <w:spacing w:before="120" w:after="120"/>
      </w:pPr>
      <w:r>
        <w:t xml:space="preserve">Management of the </w:t>
      </w:r>
      <w:proofErr w:type="spellStart"/>
      <w:r>
        <w:t>Tannana</w:t>
      </w:r>
      <w:proofErr w:type="spellEnd"/>
      <w:r>
        <w:t xml:space="preserve"> Ice Road ($100.0 UGF)</w:t>
      </w:r>
    </w:p>
    <w:p w14:paraId="05CA6A8B" w14:textId="62BEB493" w:rsidR="0099514A" w:rsidRDefault="0099514A" w:rsidP="00883F3D">
      <w:pPr>
        <w:pStyle w:val="ListParagraph"/>
        <w:numPr>
          <w:ilvl w:val="0"/>
          <w:numId w:val="11"/>
        </w:numPr>
        <w:spacing w:before="120" w:after="120"/>
      </w:pPr>
      <w:r>
        <w:t>Management of the Rampart Ice Road ($50.0 UGF)</w:t>
      </w:r>
    </w:p>
    <w:p w14:paraId="492263E3" w14:textId="10100393" w:rsidR="0099514A" w:rsidRDefault="0099514A" w:rsidP="00883F3D">
      <w:pPr>
        <w:pStyle w:val="ListParagraph"/>
        <w:numPr>
          <w:ilvl w:val="0"/>
          <w:numId w:val="11"/>
        </w:numPr>
        <w:spacing w:before="120" w:after="120"/>
      </w:pPr>
      <w:r>
        <w:t>Swapped AK Marine Highway Fund Receipt Authority for Federal Receipt Authority ($5,000.0)</w:t>
      </w:r>
    </w:p>
    <w:p w14:paraId="01F14BC0" w14:textId="77777777" w:rsidR="00883F3D" w:rsidRPr="00883F3D" w:rsidRDefault="00883F3D" w:rsidP="00883F3D">
      <w:pPr>
        <w:pStyle w:val="ListParagraph"/>
        <w:spacing w:before="120" w:after="120"/>
      </w:pPr>
    </w:p>
    <w:p w14:paraId="20F3B1DC" w14:textId="77777777" w:rsidR="00883F3D" w:rsidRPr="00883F3D" w:rsidRDefault="00883F3D" w:rsidP="00883F3D">
      <w:pPr>
        <w:spacing w:before="120" w:after="120"/>
        <w:rPr>
          <w:b/>
          <w:u w:val="single"/>
        </w:rPr>
      </w:pPr>
      <w:r w:rsidRPr="00883F3D">
        <w:rPr>
          <w:b/>
          <w:u w:val="single"/>
        </w:rPr>
        <w:t>Organizational Changes:</w:t>
      </w:r>
    </w:p>
    <w:p w14:paraId="3FFB05BD" w14:textId="199742A1" w:rsidR="00883F3D" w:rsidRPr="00883F3D" w:rsidRDefault="00883F3D" w:rsidP="00883F3D">
      <w:pPr>
        <w:pStyle w:val="ListParagraph"/>
        <w:numPr>
          <w:ilvl w:val="0"/>
          <w:numId w:val="11"/>
        </w:numPr>
        <w:spacing w:before="120" w:after="120"/>
      </w:pPr>
      <w:r w:rsidRPr="00883F3D">
        <w:t xml:space="preserve">Accepted the Governor’s request to consolidate </w:t>
      </w:r>
      <w:r w:rsidR="00C24B61">
        <w:t>Northern Region Construction with Norther Region Design &amp; Engineering into a single Allocation.</w:t>
      </w:r>
    </w:p>
    <w:p w14:paraId="1C17F2B6" w14:textId="77777777" w:rsidR="00883F3D" w:rsidRDefault="00883F3D" w:rsidP="00883F3D">
      <w:pPr>
        <w:pStyle w:val="ListParagraph"/>
        <w:spacing w:before="120" w:after="120"/>
      </w:pPr>
    </w:p>
    <w:p w14:paraId="5DC6FBCB" w14:textId="77777777" w:rsidR="00883F3D" w:rsidRPr="00883F3D" w:rsidRDefault="00883F3D" w:rsidP="00883F3D">
      <w:pPr>
        <w:spacing w:before="120" w:after="120"/>
        <w:rPr>
          <w:b/>
          <w:u w:val="single"/>
        </w:rPr>
      </w:pPr>
      <w:r w:rsidRPr="00883F3D">
        <w:rPr>
          <w:b/>
          <w:u w:val="single"/>
        </w:rPr>
        <w:t>Intent or Conditional Language</w:t>
      </w:r>
    </w:p>
    <w:p w14:paraId="6C6F9F0F" w14:textId="13040985" w:rsidR="00883F3D" w:rsidRPr="00883F3D" w:rsidRDefault="008816E0" w:rsidP="008816E0">
      <w:pPr>
        <w:pStyle w:val="ListParagraph"/>
        <w:numPr>
          <w:ilvl w:val="0"/>
          <w:numId w:val="11"/>
        </w:numPr>
        <w:spacing w:before="120" w:after="120"/>
      </w:pPr>
      <w:r w:rsidRPr="008816E0">
        <w:t xml:space="preserve">It is the intent of the Legislature that the Department of Transportation and Public Facilities and the Alaska Marine Highway System, </w:t>
      </w:r>
      <w:r w:rsidRPr="008816E0">
        <w:t>to</w:t>
      </w:r>
      <w:r w:rsidRPr="008816E0">
        <w:t xml:space="preserve"> decrease General Fund expenditures, make all efforts to spend the federal funding provided by the Infrastructure Investment &amp; Jobs Act (P.L. 117-58) prior to using General Funds.</w:t>
      </w:r>
    </w:p>
    <w:p w14:paraId="0D64DBC6" w14:textId="77777777" w:rsidR="008816E0" w:rsidRDefault="008816E0" w:rsidP="00883F3D">
      <w:pPr>
        <w:pBdr>
          <w:bottom w:val="single" w:sz="4" w:space="1" w:color="auto"/>
        </w:pBdr>
        <w:spacing w:before="120" w:after="120"/>
        <w:rPr>
          <w:b/>
          <w:sz w:val="28"/>
        </w:rPr>
      </w:pPr>
    </w:p>
    <w:p w14:paraId="113601FB" w14:textId="2C1DC6EA" w:rsidR="00883F3D" w:rsidRPr="00883F3D" w:rsidRDefault="00883F3D" w:rsidP="00883F3D">
      <w:pPr>
        <w:pBdr>
          <w:bottom w:val="single" w:sz="4" w:space="1" w:color="auto"/>
        </w:pBdr>
        <w:spacing w:before="120" w:after="120"/>
        <w:rPr>
          <w:b/>
          <w:sz w:val="28"/>
        </w:rPr>
      </w:pPr>
      <w:r w:rsidRPr="00883F3D">
        <w:rPr>
          <w:b/>
          <w:sz w:val="28"/>
        </w:rPr>
        <w:t>ATTACHED REPORTS</w:t>
      </w:r>
    </w:p>
    <w:p w14:paraId="5FF6B3A7" w14:textId="26F24DF4" w:rsidR="00883F3D" w:rsidRDefault="00883F3D" w:rsidP="00883F3D">
      <w:pPr>
        <w:spacing w:before="120" w:after="120"/>
      </w:pPr>
      <w:r w:rsidRPr="00883F3D">
        <w:t xml:space="preserve">The Senate Finance Committee for the Department of </w:t>
      </w:r>
      <w:r w:rsidR="008A77EA">
        <w:t>Transportation</w:t>
      </w:r>
      <w:r w:rsidRPr="00883F3D">
        <w:t xml:space="preserve"> adopts the following attached reports:</w:t>
      </w:r>
    </w:p>
    <w:p w14:paraId="1656F3B9" w14:textId="77777777" w:rsidR="00883F3D" w:rsidRPr="00883F3D" w:rsidRDefault="00883F3D" w:rsidP="00883F3D">
      <w:pPr>
        <w:pStyle w:val="ListParagraph"/>
        <w:numPr>
          <w:ilvl w:val="0"/>
          <w:numId w:val="9"/>
        </w:numPr>
        <w:spacing w:before="120" w:after="120"/>
        <w:rPr>
          <w:rFonts w:ascii="Calibri" w:eastAsia="Times New Roman" w:hAnsi="Calibri" w:cs="Calibri"/>
          <w:color w:val="000000"/>
        </w:rPr>
      </w:pPr>
      <w:r w:rsidRPr="00883F3D">
        <w:rPr>
          <w:rFonts w:ascii="Calibri" w:eastAsia="Times New Roman" w:hAnsi="Calibri" w:cs="Calibri"/>
          <w:color w:val="000000"/>
        </w:rPr>
        <w:t>Agency Totals</w:t>
      </w:r>
    </w:p>
    <w:p w14:paraId="20D0C2D2" w14:textId="77777777" w:rsidR="00883F3D" w:rsidRPr="00883F3D" w:rsidRDefault="00883F3D" w:rsidP="00883F3D">
      <w:pPr>
        <w:pStyle w:val="ListParagraph"/>
        <w:numPr>
          <w:ilvl w:val="0"/>
          <w:numId w:val="9"/>
        </w:numPr>
        <w:spacing w:before="120" w:after="120"/>
        <w:rPr>
          <w:rFonts w:ascii="Calibri" w:eastAsia="Times New Roman" w:hAnsi="Calibri" w:cs="Calibri"/>
          <w:color w:val="000000"/>
        </w:rPr>
      </w:pPr>
      <w:r w:rsidRPr="00883F3D">
        <w:rPr>
          <w:rFonts w:ascii="Calibri" w:eastAsia="Times New Roman" w:hAnsi="Calibri" w:cs="Calibri"/>
          <w:color w:val="000000"/>
        </w:rPr>
        <w:t>Allocation Summary (All Funds)</w:t>
      </w:r>
    </w:p>
    <w:p w14:paraId="03CEB820" w14:textId="77777777" w:rsidR="00883F3D" w:rsidRPr="00883F3D" w:rsidRDefault="00883F3D" w:rsidP="00883F3D">
      <w:pPr>
        <w:pStyle w:val="ListParagraph"/>
        <w:numPr>
          <w:ilvl w:val="0"/>
          <w:numId w:val="9"/>
        </w:numPr>
        <w:spacing w:before="120" w:after="120"/>
        <w:rPr>
          <w:rFonts w:ascii="Calibri" w:eastAsia="Times New Roman" w:hAnsi="Calibri" w:cs="Calibri"/>
          <w:color w:val="000000"/>
        </w:rPr>
      </w:pPr>
      <w:r w:rsidRPr="00883F3D">
        <w:rPr>
          <w:rFonts w:ascii="Calibri" w:eastAsia="Times New Roman" w:hAnsi="Calibri" w:cs="Calibri"/>
          <w:color w:val="000000"/>
        </w:rPr>
        <w:t>Allocation Summary (UGF)</w:t>
      </w:r>
    </w:p>
    <w:p w14:paraId="2C7A6231" w14:textId="77777777" w:rsidR="00883F3D" w:rsidRPr="00883F3D" w:rsidRDefault="00883F3D" w:rsidP="00883F3D">
      <w:pPr>
        <w:pStyle w:val="ListParagraph"/>
        <w:numPr>
          <w:ilvl w:val="0"/>
          <w:numId w:val="9"/>
        </w:numPr>
        <w:spacing w:before="120" w:after="120"/>
        <w:rPr>
          <w:rFonts w:ascii="Calibri" w:eastAsia="Times New Roman" w:hAnsi="Calibri" w:cs="Calibri"/>
          <w:color w:val="000000"/>
        </w:rPr>
      </w:pPr>
      <w:r w:rsidRPr="00883F3D">
        <w:rPr>
          <w:rFonts w:ascii="Calibri" w:eastAsia="Times New Roman" w:hAnsi="Calibri" w:cs="Calibri"/>
          <w:color w:val="000000"/>
        </w:rPr>
        <w:t>Trans Compare</w:t>
      </w:r>
      <w:r>
        <w:rPr>
          <w:rFonts w:ascii="Calibri" w:eastAsia="Times New Roman" w:hAnsi="Calibri" w:cs="Calibri"/>
          <w:color w:val="000000"/>
        </w:rPr>
        <w:t>:</w:t>
      </w:r>
      <w:r w:rsidRPr="00883F3D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>FY23 Adjusted Base</w:t>
      </w:r>
      <w:r w:rsidRPr="00883F3D">
        <w:rPr>
          <w:rFonts w:ascii="Calibri" w:eastAsia="Times New Roman" w:hAnsi="Calibri" w:cs="Calibri"/>
          <w:color w:val="000000"/>
        </w:rPr>
        <w:t xml:space="preserve"> to Senate Sub</w:t>
      </w:r>
    </w:p>
    <w:p w14:paraId="6E15BEF9" w14:textId="77777777" w:rsidR="00883F3D" w:rsidRPr="00883F3D" w:rsidRDefault="00883F3D" w:rsidP="00883F3D">
      <w:pPr>
        <w:pStyle w:val="ListParagraph"/>
        <w:numPr>
          <w:ilvl w:val="0"/>
          <w:numId w:val="9"/>
        </w:numPr>
        <w:spacing w:before="120" w:after="120"/>
        <w:rPr>
          <w:rFonts w:ascii="Calibri" w:eastAsia="Times New Roman" w:hAnsi="Calibri" w:cs="Calibri"/>
          <w:color w:val="000000"/>
        </w:rPr>
      </w:pPr>
      <w:r w:rsidRPr="00883F3D">
        <w:rPr>
          <w:rFonts w:ascii="Calibri" w:eastAsia="Times New Roman" w:hAnsi="Calibri" w:cs="Calibri"/>
          <w:color w:val="000000"/>
        </w:rPr>
        <w:t>Trans Compare</w:t>
      </w:r>
      <w:r>
        <w:rPr>
          <w:rFonts w:ascii="Calibri" w:eastAsia="Times New Roman" w:hAnsi="Calibri" w:cs="Calibri"/>
          <w:color w:val="000000"/>
        </w:rPr>
        <w:t>:</w:t>
      </w:r>
      <w:r w:rsidRPr="00883F3D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FY23 Gov </w:t>
      </w:r>
      <w:proofErr w:type="spellStart"/>
      <w:r>
        <w:rPr>
          <w:rFonts w:ascii="Calibri" w:eastAsia="Times New Roman" w:hAnsi="Calibri" w:cs="Calibri"/>
          <w:color w:val="000000"/>
        </w:rPr>
        <w:t>Amd</w:t>
      </w:r>
      <w:proofErr w:type="spellEnd"/>
      <w:r>
        <w:rPr>
          <w:rFonts w:ascii="Calibri" w:eastAsia="Times New Roman" w:hAnsi="Calibri" w:cs="Calibri"/>
          <w:color w:val="000000"/>
        </w:rPr>
        <w:t xml:space="preserve"> (</w:t>
      </w:r>
      <w:proofErr w:type="spellStart"/>
      <w:r>
        <w:rPr>
          <w:rFonts w:ascii="Calibri" w:eastAsia="Times New Roman" w:hAnsi="Calibri" w:cs="Calibri"/>
          <w:color w:val="000000"/>
        </w:rPr>
        <w:t>NoSalAdj</w:t>
      </w:r>
      <w:proofErr w:type="spellEnd"/>
      <w:r>
        <w:rPr>
          <w:rFonts w:ascii="Calibri" w:eastAsia="Times New Roman" w:hAnsi="Calibri" w:cs="Calibri"/>
          <w:color w:val="000000"/>
        </w:rPr>
        <w:t>) to Senate Subcommittee</w:t>
      </w:r>
    </w:p>
    <w:p w14:paraId="33299D32" w14:textId="54AC352C" w:rsidR="00883F3D" w:rsidRPr="008816E0" w:rsidRDefault="00883F3D" w:rsidP="00090509">
      <w:pPr>
        <w:pStyle w:val="ListParagraph"/>
        <w:numPr>
          <w:ilvl w:val="0"/>
          <w:numId w:val="9"/>
        </w:numPr>
        <w:spacing w:before="120" w:after="120"/>
        <w:rPr>
          <w:rFonts w:ascii="Calibri" w:eastAsia="Times New Roman" w:hAnsi="Calibri" w:cs="Calibri"/>
          <w:color w:val="000000"/>
        </w:rPr>
      </w:pPr>
      <w:r w:rsidRPr="008816E0">
        <w:rPr>
          <w:rFonts w:ascii="Calibri" w:eastAsia="Times New Roman" w:hAnsi="Calibri" w:cs="Calibri"/>
          <w:color w:val="000000"/>
        </w:rPr>
        <w:t>Wordage</w:t>
      </w:r>
    </w:p>
    <w:p w14:paraId="5E804368" w14:textId="77777777" w:rsidR="00883F3D" w:rsidRPr="00883F3D" w:rsidRDefault="00883F3D" w:rsidP="00883F3D">
      <w:p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</w:p>
    <w:p w14:paraId="79A6C81E" w14:textId="77777777" w:rsidR="00883F3D" w:rsidRPr="00883F3D" w:rsidRDefault="00883F3D" w:rsidP="008816E0">
      <w:pPr>
        <w:pStyle w:val="NormalWeb"/>
        <w:rPr>
          <w:rFonts w:asciiTheme="minorHAnsi" w:eastAsiaTheme="minorHAnsi" w:hAnsiTheme="minorHAnsi" w:cstheme="minorBidi"/>
        </w:rPr>
      </w:pPr>
    </w:p>
    <w:p w14:paraId="0E5810DA" w14:textId="77777777" w:rsidR="00883F3D" w:rsidRDefault="00883F3D" w:rsidP="00883F3D">
      <w:pPr>
        <w:pStyle w:val="ListParagraph"/>
      </w:pPr>
    </w:p>
    <w:sectPr w:rsidR="00883F3D" w:rsidSect="008816E0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55E9"/>
    <w:multiLevelType w:val="hybridMultilevel"/>
    <w:tmpl w:val="19AAC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57C54"/>
    <w:multiLevelType w:val="hybridMultilevel"/>
    <w:tmpl w:val="E93C4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87552"/>
    <w:multiLevelType w:val="hybridMultilevel"/>
    <w:tmpl w:val="A8289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CE629C">
      <w:start w:val="23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F232F"/>
    <w:multiLevelType w:val="hybridMultilevel"/>
    <w:tmpl w:val="F5124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040C2"/>
    <w:multiLevelType w:val="hybridMultilevel"/>
    <w:tmpl w:val="0916F28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292C39"/>
    <w:multiLevelType w:val="hybridMultilevel"/>
    <w:tmpl w:val="73EC7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A7F36"/>
    <w:multiLevelType w:val="hybridMultilevel"/>
    <w:tmpl w:val="07825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D1F88"/>
    <w:multiLevelType w:val="hybridMultilevel"/>
    <w:tmpl w:val="B5504D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A136C2"/>
    <w:multiLevelType w:val="hybridMultilevel"/>
    <w:tmpl w:val="15141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4F7745"/>
    <w:multiLevelType w:val="hybridMultilevel"/>
    <w:tmpl w:val="D108A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30093"/>
    <w:multiLevelType w:val="multilevel"/>
    <w:tmpl w:val="677C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875693"/>
    <w:multiLevelType w:val="hybridMultilevel"/>
    <w:tmpl w:val="33246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6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3D"/>
    <w:rsid w:val="000A6849"/>
    <w:rsid w:val="00663BCC"/>
    <w:rsid w:val="006D64D2"/>
    <w:rsid w:val="00850D55"/>
    <w:rsid w:val="00865045"/>
    <w:rsid w:val="008816E0"/>
    <w:rsid w:val="00883F3D"/>
    <w:rsid w:val="008A77EA"/>
    <w:rsid w:val="00915E20"/>
    <w:rsid w:val="0099514A"/>
    <w:rsid w:val="00B302C2"/>
    <w:rsid w:val="00C24B61"/>
    <w:rsid w:val="00C67374"/>
    <w:rsid w:val="00C80A75"/>
    <w:rsid w:val="00E15FB9"/>
    <w:rsid w:val="00E66B98"/>
    <w:rsid w:val="00E8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45880"/>
  <w15:chartTrackingRefBased/>
  <w15:docId w15:val="{7016032C-451B-E04E-8B83-9CA1C70DD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F3D"/>
    <w:pPr>
      <w:ind w:left="720"/>
      <w:contextualSpacing/>
    </w:pPr>
  </w:style>
  <w:style w:type="table" w:styleId="TableGrid">
    <w:name w:val="Table Grid"/>
    <w:basedOn w:val="TableNormal"/>
    <w:uiPriority w:val="39"/>
    <w:rsid w:val="00883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83F3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2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8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Ryder</dc:creator>
  <cp:keywords/>
  <dc:description/>
  <cp:lastModifiedBy>David Scott</cp:lastModifiedBy>
  <cp:revision>5</cp:revision>
  <cp:lastPrinted>2022-03-30T20:28:00Z</cp:lastPrinted>
  <dcterms:created xsi:type="dcterms:W3CDTF">2022-03-28T17:18:00Z</dcterms:created>
  <dcterms:modified xsi:type="dcterms:W3CDTF">2022-03-30T20:34:00Z</dcterms:modified>
</cp:coreProperties>
</file>