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F4" w:rsidRDefault="00C522F4" w:rsidP="00B853A1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Senator Joe Thomas</w:t>
      </w:r>
    </w:p>
    <w:p w:rsidR="00B853A1" w:rsidRPr="00B853A1" w:rsidRDefault="00B853A1" w:rsidP="00B853A1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Februa</w:t>
      </w:r>
      <w:r w:rsidR="00C522F4">
        <w:rPr>
          <w:sz w:val="24"/>
          <w:szCs w:val="24"/>
        </w:rPr>
        <w:t>ry 17</w:t>
      </w:r>
      <w:r w:rsidRPr="00B853A1">
        <w:rPr>
          <w:sz w:val="24"/>
          <w:szCs w:val="24"/>
        </w:rPr>
        <w:t>, 2012</w:t>
      </w:r>
    </w:p>
    <w:p w:rsidR="005852CE" w:rsidRPr="00B658C2" w:rsidRDefault="005852CE" w:rsidP="00C814AB">
      <w:pPr>
        <w:pStyle w:val="NoSpacing"/>
        <w:jc w:val="center"/>
        <w:rPr>
          <w:sz w:val="16"/>
          <w:szCs w:val="16"/>
        </w:rPr>
      </w:pPr>
    </w:p>
    <w:p w:rsidR="000740FC" w:rsidRDefault="000740FC" w:rsidP="00C814AB">
      <w:pPr>
        <w:pStyle w:val="NoSpacing"/>
        <w:jc w:val="center"/>
        <w:rPr>
          <w:b/>
          <w:i/>
          <w:sz w:val="48"/>
          <w:szCs w:val="48"/>
        </w:rPr>
      </w:pPr>
    </w:p>
    <w:p w:rsidR="00ED1602" w:rsidRPr="002F4B6F" w:rsidRDefault="00BB6423" w:rsidP="00C814AB">
      <w:pPr>
        <w:pStyle w:val="NoSpacing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Senate Bill </w:t>
      </w:r>
      <w:proofErr w:type="gramStart"/>
      <w:r>
        <w:rPr>
          <w:b/>
          <w:i/>
          <w:sz w:val="48"/>
          <w:szCs w:val="48"/>
        </w:rPr>
        <w:t>203</w:t>
      </w:r>
      <w:r w:rsidR="00C522F4">
        <w:rPr>
          <w:b/>
          <w:i/>
          <w:sz w:val="48"/>
          <w:szCs w:val="48"/>
        </w:rPr>
        <w:t xml:space="preserve"> :</w:t>
      </w:r>
      <w:proofErr w:type="gramEnd"/>
      <w:r w:rsidR="00C522F4">
        <w:rPr>
          <w:b/>
          <w:i/>
          <w:sz w:val="48"/>
          <w:szCs w:val="48"/>
        </w:rPr>
        <w:t xml:space="preserve"> Energy Relief</w:t>
      </w:r>
      <w:r w:rsidR="008F15C7" w:rsidRPr="002F4B6F">
        <w:rPr>
          <w:b/>
          <w:i/>
          <w:sz w:val="48"/>
          <w:szCs w:val="48"/>
        </w:rPr>
        <w:t xml:space="preserve"> </w:t>
      </w:r>
      <w:r w:rsidR="00C814AB" w:rsidRPr="002F4B6F">
        <w:rPr>
          <w:b/>
          <w:i/>
          <w:sz w:val="48"/>
          <w:szCs w:val="48"/>
        </w:rPr>
        <w:t>for Alaskans</w:t>
      </w:r>
    </w:p>
    <w:p w:rsidR="00C61936" w:rsidRPr="00B658C2" w:rsidRDefault="00C61936" w:rsidP="00C61936">
      <w:pPr>
        <w:pStyle w:val="NoSpacing"/>
        <w:rPr>
          <w:sz w:val="12"/>
          <w:szCs w:val="12"/>
        </w:rPr>
      </w:pPr>
    </w:p>
    <w:p w:rsidR="00C814AB" w:rsidRPr="00C61936" w:rsidRDefault="00C61936" w:rsidP="00C61936">
      <w:pPr>
        <w:pStyle w:val="NoSpacing"/>
        <w:rPr>
          <w:sz w:val="24"/>
          <w:szCs w:val="24"/>
        </w:rPr>
      </w:pPr>
      <w:r w:rsidRPr="00C61936">
        <w:rPr>
          <w:sz w:val="24"/>
          <w:szCs w:val="24"/>
        </w:rPr>
        <w:t xml:space="preserve">Purpose:  </w:t>
      </w:r>
      <w:r>
        <w:rPr>
          <w:sz w:val="24"/>
          <w:szCs w:val="24"/>
        </w:rPr>
        <w:t>to provide Alaskans with immed</w:t>
      </w:r>
      <w:r w:rsidR="008F15C7">
        <w:rPr>
          <w:sz w:val="24"/>
          <w:szCs w:val="24"/>
        </w:rPr>
        <w:t>iate energy relief and create</w:t>
      </w:r>
      <w:r>
        <w:rPr>
          <w:sz w:val="24"/>
          <w:szCs w:val="24"/>
        </w:rPr>
        <w:t xml:space="preserve"> a program to help residents de</w:t>
      </w:r>
      <w:r w:rsidR="00322B02">
        <w:rPr>
          <w:sz w:val="24"/>
          <w:szCs w:val="24"/>
        </w:rPr>
        <w:t>al with high energy costs during the transition to more-affordable energy supplies</w:t>
      </w:r>
      <w:r>
        <w:rPr>
          <w:sz w:val="24"/>
          <w:szCs w:val="24"/>
        </w:rPr>
        <w:t>.</w:t>
      </w:r>
    </w:p>
    <w:p w:rsidR="00C61936" w:rsidRPr="00A86FCE" w:rsidRDefault="00C61936" w:rsidP="00C814AB">
      <w:pPr>
        <w:pStyle w:val="NoSpacing"/>
        <w:rPr>
          <w:sz w:val="40"/>
          <w:szCs w:val="40"/>
        </w:rPr>
      </w:pPr>
    </w:p>
    <w:p w:rsidR="00B853A1" w:rsidRPr="00A86FCE" w:rsidRDefault="00C522F4" w:rsidP="00B853A1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Section</w:t>
      </w:r>
      <w:r w:rsidR="008F15C7" w:rsidRPr="00A86FCE">
        <w:rPr>
          <w:b/>
          <w:sz w:val="32"/>
          <w:szCs w:val="32"/>
        </w:rPr>
        <w:t xml:space="preserve"> 1</w:t>
      </w:r>
      <w:r w:rsidR="00B853A1" w:rsidRPr="00A86FCE">
        <w:rPr>
          <w:b/>
          <w:sz w:val="32"/>
          <w:szCs w:val="32"/>
        </w:rPr>
        <w:t>:</w:t>
      </w:r>
      <w:r w:rsidR="00B853A1" w:rsidRPr="00A86FCE">
        <w:rPr>
          <w:sz w:val="32"/>
          <w:szCs w:val="32"/>
        </w:rPr>
        <w:t xml:space="preserve">  State sends a voucher to every adult PFD recipient</w:t>
      </w:r>
      <w:r w:rsidR="008F15C7" w:rsidRPr="00A86FCE">
        <w:rPr>
          <w:sz w:val="32"/>
          <w:szCs w:val="32"/>
        </w:rPr>
        <w:t xml:space="preserve"> in the fall of 2012,</w:t>
      </w:r>
      <w:r w:rsidR="00B853A1" w:rsidRPr="00A86FCE">
        <w:rPr>
          <w:sz w:val="32"/>
          <w:szCs w:val="32"/>
        </w:rPr>
        <w:t xml:space="preserve"> which can be redeemed at </w:t>
      </w:r>
      <w:r w:rsidR="00F30902" w:rsidRPr="00A86FCE">
        <w:rPr>
          <w:sz w:val="32"/>
          <w:szCs w:val="32"/>
        </w:rPr>
        <w:t xml:space="preserve">a </w:t>
      </w:r>
      <w:r w:rsidR="00E611B8" w:rsidRPr="00A86FCE">
        <w:rPr>
          <w:sz w:val="32"/>
          <w:szCs w:val="32"/>
        </w:rPr>
        <w:t xml:space="preserve">fuel </w:t>
      </w:r>
      <w:r w:rsidR="00B853A1" w:rsidRPr="00A86FCE">
        <w:rPr>
          <w:sz w:val="32"/>
          <w:szCs w:val="32"/>
        </w:rPr>
        <w:t xml:space="preserve">distributor </w:t>
      </w:r>
      <w:r w:rsidR="00E611B8" w:rsidRPr="00A86FCE">
        <w:rPr>
          <w:sz w:val="32"/>
          <w:szCs w:val="32"/>
        </w:rPr>
        <w:t>or utility for 250 gallons of heating oil</w:t>
      </w:r>
      <w:r w:rsidR="008F15C7" w:rsidRPr="00A86FCE">
        <w:rPr>
          <w:sz w:val="32"/>
          <w:szCs w:val="32"/>
        </w:rPr>
        <w:t>,</w:t>
      </w:r>
      <w:r w:rsidR="00B853A1" w:rsidRPr="00A86FCE">
        <w:rPr>
          <w:sz w:val="32"/>
          <w:szCs w:val="32"/>
        </w:rPr>
        <w:t xml:space="preserve"> </w:t>
      </w:r>
      <w:r w:rsidR="00E611B8" w:rsidRPr="00A86FCE">
        <w:rPr>
          <w:sz w:val="32"/>
          <w:szCs w:val="32"/>
        </w:rPr>
        <w:t xml:space="preserve">or </w:t>
      </w:r>
      <w:r w:rsidR="008F15C7" w:rsidRPr="00A86FCE">
        <w:rPr>
          <w:sz w:val="32"/>
          <w:szCs w:val="32"/>
        </w:rPr>
        <w:t xml:space="preserve">for </w:t>
      </w:r>
      <w:r w:rsidR="00E611B8" w:rsidRPr="00A86FCE">
        <w:rPr>
          <w:sz w:val="32"/>
          <w:szCs w:val="32"/>
        </w:rPr>
        <w:t>the natural gas BTU equivalent, or</w:t>
      </w:r>
      <w:r w:rsidR="00B853A1" w:rsidRPr="00A86FCE">
        <w:rPr>
          <w:sz w:val="32"/>
          <w:szCs w:val="32"/>
        </w:rPr>
        <w:t xml:space="preserve"> </w:t>
      </w:r>
      <w:r w:rsidR="00E611B8" w:rsidRPr="00A86FCE">
        <w:rPr>
          <w:sz w:val="32"/>
          <w:szCs w:val="32"/>
        </w:rPr>
        <w:t xml:space="preserve">for </w:t>
      </w:r>
      <w:r w:rsidR="00B853A1" w:rsidRPr="00A86FCE">
        <w:rPr>
          <w:sz w:val="32"/>
          <w:szCs w:val="32"/>
        </w:rPr>
        <w:t>1,500 KWH of electricity.</w:t>
      </w:r>
    </w:p>
    <w:p w:rsidR="00F30902" w:rsidRPr="00B658C2" w:rsidRDefault="00F30902" w:rsidP="00B853A1">
      <w:pPr>
        <w:pStyle w:val="NoSpacing"/>
        <w:rPr>
          <w:sz w:val="12"/>
          <w:szCs w:val="12"/>
        </w:rPr>
      </w:pPr>
    </w:p>
    <w:p w:rsidR="00B853A1" w:rsidRPr="000A7A38" w:rsidRDefault="00B853A1" w:rsidP="00B853A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A7A38">
        <w:rPr>
          <w:sz w:val="24"/>
          <w:szCs w:val="24"/>
        </w:rPr>
        <w:t>Fuel distributors apply to be added to the list of qualified distributors.</w:t>
      </w:r>
    </w:p>
    <w:p w:rsidR="00B853A1" w:rsidRPr="000A7A38" w:rsidRDefault="00B853A1" w:rsidP="00B853A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A7A38">
        <w:rPr>
          <w:sz w:val="24"/>
          <w:szCs w:val="24"/>
        </w:rPr>
        <w:t>Vouchers are numbered, state the recipient’s name and are non-transferable.</w:t>
      </w:r>
    </w:p>
    <w:p w:rsidR="00B853A1" w:rsidRDefault="00B853A1" w:rsidP="00B853A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A7A38">
        <w:rPr>
          <w:sz w:val="24"/>
          <w:szCs w:val="24"/>
        </w:rPr>
        <w:t>Vouchers may be redeemed at any qualifie</w:t>
      </w:r>
      <w:r w:rsidR="00C522F4">
        <w:rPr>
          <w:sz w:val="24"/>
          <w:szCs w:val="24"/>
        </w:rPr>
        <w:t xml:space="preserve">d fuel distributor </w:t>
      </w:r>
      <w:r>
        <w:rPr>
          <w:sz w:val="24"/>
          <w:szCs w:val="24"/>
        </w:rPr>
        <w:t>in the state.</w:t>
      </w:r>
    </w:p>
    <w:p w:rsidR="00244630" w:rsidRDefault="00B853A1" w:rsidP="00244630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Fuel may be delivered to any address in the state.</w:t>
      </w:r>
    </w:p>
    <w:p w:rsidR="00244630" w:rsidRPr="00244630" w:rsidRDefault="00C522F4" w:rsidP="00244630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Recipients</w:t>
      </w:r>
      <w:r w:rsidR="005E4D7B">
        <w:rPr>
          <w:sz w:val="24"/>
          <w:szCs w:val="24"/>
        </w:rPr>
        <w:t xml:space="preserve"> </w:t>
      </w:r>
      <w:r w:rsidR="00244630" w:rsidRPr="00244630">
        <w:rPr>
          <w:sz w:val="24"/>
          <w:szCs w:val="24"/>
        </w:rPr>
        <w:t>who certify that they do not pay directly for home heating oil, natural gas or electricity may return their vouchers to the department and receive either:   a replacement voucher in the name of their landlord, or a check for $250.</w:t>
      </w:r>
    </w:p>
    <w:p w:rsidR="00B853A1" w:rsidRDefault="00B853A1" w:rsidP="00B853A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A7A38">
        <w:rPr>
          <w:sz w:val="24"/>
          <w:szCs w:val="24"/>
        </w:rPr>
        <w:t xml:space="preserve">Distributors submit </w:t>
      </w:r>
      <w:r>
        <w:rPr>
          <w:sz w:val="24"/>
          <w:szCs w:val="24"/>
        </w:rPr>
        <w:t xml:space="preserve">claims for reimbursement </w:t>
      </w:r>
      <w:r w:rsidRPr="000A7A38">
        <w:rPr>
          <w:sz w:val="24"/>
          <w:szCs w:val="24"/>
        </w:rPr>
        <w:t xml:space="preserve">to the state </w:t>
      </w:r>
      <w:r w:rsidR="008F15C7">
        <w:rPr>
          <w:sz w:val="24"/>
          <w:szCs w:val="24"/>
        </w:rPr>
        <w:t xml:space="preserve">that list </w:t>
      </w:r>
      <w:r>
        <w:rPr>
          <w:sz w:val="24"/>
          <w:szCs w:val="24"/>
        </w:rPr>
        <w:t xml:space="preserve">voucher numbers, </w:t>
      </w:r>
      <w:r w:rsidRPr="000A7A38">
        <w:rPr>
          <w:sz w:val="24"/>
          <w:szCs w:val="24"/>
        </w:rPr>
        <w:t>names of voucher owners</w:t>
      </w:r>
      <w:r>
        <w:rPr>
          <w:sz w:val="24"/>
          <w:szCs w:val="24"/>
        </w:rPr>
        <w:t>,</w:t>
      </w:r>
      <w:r w:rsidRPr="000A7A38">
        <w:rPr>
          <w:sz w:val="24"/>
          <w:szCs w:val="24"/>
        </w:rPr>
        <w:t xml:space="preserve"> fuel del</w:t>
      </w:r>
      <w:r>
        <w:rPr>
          <w:sz w:val="24"/>
          <w:szCs w:val="24"/>
        </w:rPr>
        <w:t>ivery addresses and the retail price of fuel on the delivery date.</w:t>
      </w:r>
    </w:p>
    <w:p w:rsidR="00BA5F18" w:rsidRPr="000A7A38" w:rsidRDefault="00BA5F18" w:rsidP="00B853A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program will be administere</w:t>
      </w:r>
      <w:r w:rsidR="008F15C7">
        <w:rPr>
          <w:sz w:val="24"/>
          <w:szCs w:val="24"/>
        </w:rPr>
        <w:t>d by the Department of Revenue/</w:t>
      </w:r>
      <w:r>
        <w:rPr>
          <w:sz w:val="24"/>
          <w:szCs w:val="24"/>
        </w:rPr>
        <w:t>AHFC</w:t>
      </w:r>
    </w:p>
    <w:p w:rsidR="005852CE" w:rsidRPr="002F4B6F" w:rsidRDefault="005852CE" w:rsidP="00B853A1">
      <w:pPr>
        <w:pStyle w:val="NoSpacing"/>
        <w:rPr>
          <w:sz w:val="32"/>
          <w:szCs w:val="32"/>
        </w:rPr>
      </w:pPr>
    </w:p>
    <w:p w:rsidR="00B112D6" w:rsidRPr="002F4B6F" w:rsidRDefault="0015210D" w:rsidP="00C814AB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Section</w:t>
      </w:r>
      <w:r w:rsidR="008F15C7" w:rsidRPr="002F4B6F">
        <w:rPr>
          <w:b/>
          <w:sz w:val="32"/>
          <w:szCs w:val="32"/>
        </w:rPr>
        <w:t xml:space="preserve"> 2</w:t>
      </w:r>
      <w:r w:rsidR="00D05C2E" w:rsidRPr="002F4B6F">
        <w:rPr>
          <w:b/>
          <w:sz w:val="32"/>
          <w:szCs w:val="32"/>
        </w:rPr>
        <w:t>:</w:t>
      </w:r>
      <w:r w:rsidR="00B112D6" w:rsidRPr="002F4B6F">
        <w:rPr>
          <w:sz w:val="32"/>
          <w:szCs w:val="32"/>
        </w:rPr>
        <w:t xml:space="preserve">  E</w:t>
      </w:r>
      <w:r w:rsidR="00D05C2E" w:rsidRPr="002F4B6F">
        <w:rPr>
          <w:sz w:val="32"/>
          <w:szCs w:val="32"/>
        </w:rPr>
        <w:t>xecutive branch</w:t>
      </w:r>
      <w:r w:rsidR="00B112D6" w:rsidRPr="002F4B6F">
        <w:rPr>
          <w:sz w:val="32"/>
          <w:szCs w:val="32"/>
        </w:rPr>
        <w:t xml:space="preserve"> </w:t>
      </w:r>
      <w:r w:rsidR="008F15C7" w:rsidRPr="002F4B6F">
        <w:rPr>
          <w:sz w:val="32"/>
          <w:szCs w:val="32"/>
        </w:rPr>
        <w:t xml:space="preserve">evaluates </w:t>
      </w:r>
      <w:r w:rsidR="00BA5F18" w:rsidRPr="002F4B6F">
        <w:rPr>
          <w:sz w:val="32"/>
          <w:szCs w:val="32"/>
        </w:rPr>
        <w:t xml:space="preserve">options and </w:t>
      </w:r>
      <w:r w:rsidR="008F15C7" w:rsidRPr="002F4B6F">
        <w:rPr>
          <w:sz w:val="32"/>
          <w:szCs w:val="32"/>
        </w:rPr>
        <w:t xml:space="preserve">makes a </w:t>
      </w:r>
      <w:r w:rsidR="00BA5F18" w:rsidRPr="002F4B6F">
        <w:rPr>
          <w:sz w:val="32"/>
          <w:szCs w:val="32"/>
        </w:rPr>
        <w:t xml:space="preserve">recommendation </w:t>
      </w:r>
      <w:r w:rsidR="00C814AB" w:rsidRPr="002F4B6F">
        <w:rPr>
          <w:sz w:val="32"/>
          <w:szCs w:val="32"/>
        </w:rPr>
        <w:t xml:space="preserve">for an energy assistance program for </w:t>
      </w:r>
      <w:r w:rsidR="00D05C2E" w:rsidRPr="002F4B6F">
        <w:rPr>
          <w:sz w:val="32"/>
          <w:szCs w:val="32"/>
        </w:rPr>
        <w:t xml:space="preserve">Alaskans </w:t>
      </w:r>
      <w:r w:rsidR="00C814AB" w:rsidRPr="002F4B6F">
        <w:rPr>
          <w:sz w:val="32"/>
          <w:szCs w:val="32"/>
        </w:rPr>
        <w:t>in</w:t>
      </w:r>
      <w:r w:rsidR="00D05C2E" w:rsidRPr="002F4B6F">
        <w:rPr>
          <w:sz w:val="32"/>
          <w:szCs w:val="32"/>
        </w:rPr>
        <w:t xml:space="preserve"> </w:t>
      </w:r>
      <w:r w:rsidR="005852CE" w:rsidRPr="002F4B6F">
        <w:rPr>
          <w:sz w:val="32"/>
          <w:szCs w:val="32"/>
        </w:rPr>
        <w:t>2013 and beyond</w:t>
      </w:r>
      <w:r w:rsidR="00232E3C" w:rsidRPr="002F4B6F">
        <w:rPr>
          <w:sz w:val="32"/>
          <w:szCs w:val="32"/>
        </w:rPr>
        <w:t>.</w:t>
      </w:r>
      <w:r w:rsidR="00B112D6" w:rsidRPr="002F4B6F">
        <w:rPr>
          <w:sz w:val="32"/>
          <w:szCs w:val="32"/>
        </w:rPr>
        <w:t xml:space="preserve">       </w:t>
      </w:r>
    </w:p>
    <w:p w:rsidR="00B112D6" w:rsidRPr="00B658C2" w:rsidRDefault="00B112D6" w:rsidP="00C814AB">
      <w:pPr>
        <w:pStyle w:val="NoSpacing"/>
        <w:rPr>
          <w:sz w:val="12"/>
          <w:szCs w:val="12"/>
        </w:rPr>
      </w:pPr>
    </w:p>
    <w:p w:rsidR="00C814AB" w:rsidRPr="005852CE" w:rsidRDefault="005852CE" w:rsidP="00F74E00">
      <w:pPr>
        <w:pStyle w:val="NoSpacing"/>
        <w:rPr>
          <w:sz w:val="24"/>
          <w:szCs w:val="24"/>
        </w:rPr>
      </w:pPr>
      <w:r w:rsidRPr="005852CE">
        <w:rPr>
          <w:sz w:val="24"/>
          <w:szCs w:val="24"/>
        </w:rPr>
        <w:t xml:space="preserve">The analysis and recommendation are due October 1, 2012.  </w:t>
      </w:r>
      <w:r w:rsidR="00893C9F">
        <w:rPr>
          <w:sz w:val="24"/>
          <w:szCs w:val="24"/>
        </w:rPr>
        <w:t>The analysis will</w:t>
      </w:r>
      <w:r w:rsidR="00C814AB" w:rsidRPr="005852CE">
        <w:rPr>
          <w:sz w:val="24"/>
          <w:szCs w:val="24"/>
        </w:rPr>
        <w:t xml:space="preserve"> include</w:t>
      </w:r>
      <w:r w:rsidR="00EE62F3">
        <w:rPr>
          <w:sz w:val="24"/>
          <w:szCs w:val="24"/>
        </w:rPr>
        <w:t xml:space="preserve"> evaluation of a “fuel price reduction</w:t>
      </w:r>
      <w:r w:rsidR="00893C9F">
        <w:rPr>
          <w:sz w:val="24"/>
          <w:szCs w:val="24"/>
        </w:rPr>
        <w:t>” program, an “indivi</w:t>
      </w:r>
      <w:r w:rsidR="00EE62F3">
        <w:rPr>
          <w:sz w:val="24"/>
          <w:szCs w:val="24"/>
        </w:rPr>
        <w:t xml:space="preserve">dual account” program and alternate </w:t>
      </w:r>
      <w:r w:rsidR="00893C9F">
        <w:rPr>
          <w:sz w:val="24"/>
          <w:szCs w:val="24"/>
        </w:rPr>
        <w:t xml:space="preserve">options, </w:t>
      </w:r>
      <w:r w:rsidR="00707B07" w:rsidRPr="005852CE">
        <w:rPr>
          <w:sz w:val="24"/>
          <w:szCs w:val="24"/>
        </w:rPr>
        <w:t>as well as</w:t>
      </w:r>
      <w:r w:rsidR="00E605CA" w:rsidRPr="005852CE">
        <w:rPr>
          <w:sz w:val="24"/>
          <w:szCs w:val="24"/>
        </w:rPr>
        <w:t xml:space="preserve"> a recommendation for the best program that</w:t>
      </w:r>
      <w:r w:rsidR="003B2D29" w:rsidRPr="005852CE">
        <w:rPr>
          <w:sz w:val="24"/>
          <w:szCs w:val="24"/>
        </w:rPr>
        <w:t xml:space="preserve"> can be instituted in FY14</w:t>
      </w:r>
      <w:r w:rsidR="00C814AB" w:rsidRPr="005852CE">
        <w:rPr>
          <w:sz w:val="24"/>
          <w:szCs w:val="24"/>
        </w:rPr>
        <w:t>:</w:t>
      </w:r>
    </w:p>
    <w:p w:rsidR="00BA5F18" w:rsidRPr="002F4B6F" w:rsidRDefault="00BA5F18" w:rsidP="00F74E00">
      <w:pPr>
        <w:pStyle w:val="NoSpacing"/>
        <w:rPr>
          <w:sz w:val="24"/>
          <w:szCs w:val="24"/>
        </w:rPr>
      </w:pPr>
    </w:p>
    <w:p w:rsidR="00F740C8" w:rsidRDefault="007A2300" w:rsidP="00F740C8">
      <w:pPr>
        <w:pStyle w:val="NoSpacing"/>
        <w:rPr>
          <w:sz w:val="28"/>
          <w:szCs w:val="28"/>
          <w:u w:val="single"/>
        </w:rPr>
      </w:pPr>
      <w:r w:rsidRPr="00764540">
        <w:rPr>
          <w:sz w:val="28"/>
          <w:szCs w:val="28"/>
          <w:u w:val="single"/>
        </w:rPr>
        <w:t xml:space="preserve">Fuel </w:t>
      </w:r>
      <w:r w:rsidR="00EE62F3">
        <w:rPr>
          <w:sz w:val="28"/>
          <w:szCs w:val="28"/>
          <w:u w:val="single"/>
        </w:rPr>
        <w:t>price reduction</w:t>
      </w:r>
      <w:r w:rsidR="00764540" w:rsidRPr="00764540">
        <w:rPr>
          <w:sz w:val="28"/>
          <w:szCs w:val="28"/>
          <w:u w:val="single"/>
        </w:rPr>
        <w:t xml:space="preserve"> option</w:t>
      </w:r>
      <w:r w:rsidR="00F740C8">
        <w:rPr>
          <w:sz w:val="28"/>
          <w:szCs w:val="28"/>
          <w:u w:val="single"/>
        </w:rPr>
        <w:t xml:space="preserve">:  </w:t>
      </w:r>
    </w:p>
    <w:p w:rsidR="00AD0311" w:rsidRDefault="00AD0311" w:rsidP="00AD031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state makes p</w:t>
      </w:r>
      <w:r w:rsidRPr="00F740C8">
        <w:rPr>
          <w:sz w:val="24"/>
          <w:szCs w:val="24"/>
        </w:rPr>
        <w:t>ayments to fuel distributors to lower the price they charge Alask</w:t>
      </w:r>
      <w:r>
        <w:rPr>
          <w:sz w:val="24"/>
          <w:szCs w:val="24"/>
        </w:rPr>
        <w:t>ans for residential heating fuel</w:t>
      </w:r>
      <w:r w:rsidRPr="00F740C8">
        <w:rPr>
          <w:sz w:val="24"/>
          <w:szCs w:val="24"/>
        </w:rPr>
        <w:t xml:space="preserve">. </w:t>
      </w:r>
    </w:p>
    <w:p w:rsidR="00AD0311" w:rsidRDefault="00AD0311" w:rsidP="00AD031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Distributors of heating oil and natural gas submit to the state proof of the wholesale purchase price for the fuel they distribute, and the state reimburses those distr</w:t>
      </w:r>
      <w:r w:rsidR="00232E3C">
        <w:rPr>
          <w:sz w:val="24"/>
          <w:szCs w:val="24"/>
        </w:rPr>
        <w:t>ibutors the amount necessary to</w:t>
      </w:r>
      <w:r w:rsidR="00B658C2">
        <w:rPr>
          <w:sz w:val="24"/>
          <w:szCs w:val="24"/>
        </w:rPr>
        <w:t xml:space="preserve"> </w:t>
      </w:r>
      <w:r w:rsidR="00232E3C">
        <w:rPr>
          <w:sz w:val="24"/>
          <w:szCs w:val="24"/>
        </w:rPr>
        <w:t xml:space="preserve">effectively </w:t>
      </w:r>
      <w:r>
        <w:rPr>
          <w:sz w:val="24"/>
          <w:szCs w:val="24"/>
        </w:rPr>
        <w:t>redu</w:t>
      </w:r>
      <w:r w:rsidR="00B658C2">
        <w:rPr>
          <w:sz w:val="24"/>
          <w:szCs w:val="24"/>
        </w:rPr>
        <w:t xml:space="preserve">ce that wholesale price a </w:t>
      </w:r>
      <w:r w:rsidR="008F15C7">
        <w:rPr>
          <w:sz w:val="24"/>
          <w:szCs w:val="24"/>
        </w:rPr>
        <w:t xml:space="preserve">specified </w:t>
      </w:r>
      <w:r w:rsidR="00B658C2">
        <w:rPr>
          <w:sz w:val="24"/>
          <w:szCs w:val="24"/>
        </w:rPr>
        <w:t>amount</w:t>
      </w:r>
      <w:r w:rsidR="00670EBF">
        <w:rPr>
          <w:sz w:val="24"/>
          <w:szCs w:val="24"/>
        </w:rPr>
        <w:t xml:space="preserve"> or to a specified price</w:t>
      </w:r>
      <w:r w:rsidR="00232E3C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Distributors receive this reimbursement for all fuel they sell in the state for </w:t>
      </w:r>
      <w:r w:rsidR="00232E3C">
        <w:rPr>
          <w:sz w:val="24"/>
          <w:szCs w:val="24"/>
        </w:rPr>
        <w:t xml:space="preserve">residential </w:t>
      </w:r>
      <w:r>
        <w:rPr>
          <w:sz w:val="24"/>
          <w:szCs w:val="24"/>
        </w:rPr>
        <w:t xml:space="preserve">heating.  The </w:t>
      </w:r>
      <w:r w:rsidR="00670EBF">
        <w:rPr>
          <w:sz w:val="24"/>
          <w:szCs w:val="24"/>
        </w:rPr>
        <w:t>executive branch analysis will</w:t>
      </w:r>
      <w:r>
        <w:rPr>
          <w:sz w:val="24"/>
          <w:szCs w:val="24"/>
        </w:rPr>
        <w:t xml:space="preserve"> include c</w:t>
      </w:r>
      <w:r w:rsidR="00670EBF">
        <w:rPr>
          <w:sz w:val="24"/>
          <w:szCs w:val="24"/>
        </w:rPr>
        <w:t xml:space="preserve">onsideration of the </w:t>
      </w:r>
      <w:r>
        <w:rPr>
          <w:sz w:val="24"/>
          <w:szCs w:val="24"/>
        </w:rPr>
        <w:t>limiting the number of gallons each Alaskan may purchase at the reduced rate.</w:t>
      </w:r>
    </w:p>
    <w:p w:rsidR="00E55067" w:rsidRDefault="00E55067" w:rsidP="00E55067">
      <w:pPr>
        <w:pStyle w:val="NoSpacing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---</w:t>
      </w:r>
      <w:proofErr w:type="gramStart"/>
      <w:r>
        <w:rPr>
          <w:sz w:val="24"/>
          <w:szCs w:val="24"/>
        </w:rPr>
        <w:t>more</w:t>
      </w:r>
      <w:proofErr w:type="gramEnd"/>
      <w:r>
        <w:rPr>
          <w:sz w:val="24"/>
          <w:szCs w:val="24"/>
        </w:rPr>
        <w:t>---</w:t>
      </w:r>
    </w:p>
    <w:p w:rsidR="005852CE" w:rsidRDefault="005852CE" w:rsidP="00F74E00">
      <w:pPr>
        <w:pStyle w:val="NoSpacing"/>
        <w:rPr>
          <w:sz w:val="28"/>
          <w:szCs w:val="28"/>
          <w:u w:val="single"/>
        </w:rPr>
      </w:pPr>
    </w:p>
    <w:p w:rsidR="00F30902" w:rsidRDefault="00F30902" w:rsidP="00F74E00">
      <w:pPr>
        <w:pStyle w:val="NoSpacing"/>
        <w:rPr>
          <w:sz w:val="28"/>
          <w:szCs w:val="28"/>
          <w:u w:val="single"/>
        </w:rPr>
      </w:pPr>
    </w:p>
    <w:p w:rsidR="00F740C8" w:rsidRPr="00764540" w:rsidRDefault="00F740C8" w:rsidP="00F74E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Individual account </w:t>
      </w:r>
      <w:r w:rsidRPr="00764540">
        <w:rPr>
          <w:sz w:val="28"/>
          <w:szCs w:val="28"/>
          <w:u w:val="single"/>
        </w:rPr>
        <w:t>option</w:t>
      </w:r>
      <w:r>
        <w:rPr>
          <w:sz w:val="28"/>
          <w:szCs w:val="28"/>
          <w:u w:val="single"/>
        </w:rPr>
        <w:t xml:space="preserve">:  </w:t>
      </w:r>
    </w:p>
    <w:p w:rsidR="00AD0311" w:rsidRDefault="00070430" w:rsidP="00AD031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Alaskans apply through the annual PFD process</w:t>
      </w:r>
      <w:bookmarkStart w:id="0" w:name="_GoBack"/>
      <w:bookmarkEnd w:id="0"/>
      <w:r w:rsidR="00AD0311">
        <w:rPr>
          <w:sz w:val="24"/>
          <w:szCs w:val="24"/>
        </w:rPr>
        <w:t xml:space="preserve"> and qualify for an amount of money to be deposited by the state in an account in t</w:t>
      </w:r>
      <w:r w:rsidR="00232E3C">
        <w:rPr>
          <w:sz w:val="24"/>
          <w:szCs w:val="24"/>
        </w:rPr>
        <w:t xml:space="preserve">heir name at a fuel distributor </w:t>
      </w:r>
      <w:r w:rsidR="00AD0311">
        <w:rPr>
          <w:sz w:val="24"/>
          <w:szCs w:val="24"/>
        </w:rPr>
        <w:t xml:space="preserve">or electric utility of their choice in their community.  The amount of assistance </w:t>
      </w:r>
      <w:r w:rsidR="00232E3C">
        <w:rPr>
          <w:sz w:val="24"/>
          <w:szCs w:val="24"/>
        </w:rPr>
        <w:t>varies depending</w:t>
      </w:r>
      <w:r w:rsidR="00AD0311">
        <w:rPr>
          <w:sz w:val="24"/>
          <w:szCs w:val="24"/>
        </w:rPr>
        <w:t xml:space="preserve"> on energy costs and</w:t>
      </w:r>
      <w:r w:rsidR="00232E3C">
        <w:rPr>
          <w:sz w:val="24"/>
          <w:szCs w:val="24"/>
        </w:rPr>
        <w:t xml:space="preserve"> heating degree days in each</w:t>
      </w:r>
      <w:r w:rsidR="00AD0311">
        <w:rPr>
          <w:sz w:val="24"/>
          <w:szCs w:val="24"/>
        </w:rPr>
        <w:t xml:space="preserve"> community.</w:t>
      </w:r>
    </w:p>
    <w:p w:rsidR="00AD0311" w:rsidRDefault="00AD0311" w:rsidP="00AD031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Permanent Fund Division creates an electronic system similar to “pick-click-give” through which applicants may select a fuel distributor or utility.  Individuals who do not select a fuel distributor or utility receive a standard, statewide “base” amount of assistance in the form of a check to their PFD mailing addresses.  The executive branch </w:t>
      </w:r>
      <w:r w:rsidR="00670EBF">
        <w:rPr>
          <w:sz w:val="24"/>
          <w:szCs w:val="24"/>
        </w:rPr>
        <w:t>anal</w:t>
      </w:r>
      <w:r w:rsidR="0015210D">
        <w:rPr>
          <w:sz w:val="24"/>
          <w:szCs w:val="24"/>
        </w:rPr>
        <w:t xml:space="preserve">ysis will consider </w:t>
      </w:r>
      <w:r>
        <w:rPr>
          <w:sz w:val="24"/>
          <w:szCs w:val="24"/>
        </w:rPr>
        <w:t>allowing Alaskans to deposit a portion of their PFD’s into their fuel accounts, in addition to their energy assistance.</w:t>
      </w:r>
    </w:p>
    <w:p w:rsidR="00AD0311" w:rsidRDefault="00AD0311" w:rsidP="00F74E00">
      <w:pPr>
        <w:pStyle w:val="NoSpacing"/>
        <w:rPr>
          <w:b/>
          <w:sz w:val="24"/>
          <w:szCs w:val="24"/>
        </w:rPr>
      </w:pPr>
    </w:p>
    <w:p w:rsidR="00F30902" w:rsidRDefault="00F30902" w:rsidP="00F74E00">
      <w:pPr>
        <w:pStyle w:val="NoSpacing"/>
        <w:rPr>
          <w:b/>
          <w:sz w:val="24"/>
          <w:szCs w:val="24"/>
        </w:rPr>
      </w:pPr>
    </w:p>
    <w:p w:rsidR="00AE02C3" w:rsidRPr="00091627" w:rsidRDefault="00921AD7" w:rsidP="00F74E0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executive branch analysis</w:t>
      </w:r>
      <w:r w:rsidR="00AE02C3" w:rsidRPr="00091627">
        <w:rPr>
          <w:b/>
          <w:sz w:val="24"/>
          <w:szCs w:val="24"/>
        </w:rPr>
        <w:t xml:space="preserve"> of </w:t>
      </w:r>
      <w:r>
        <w:rPr>
          <w:b/>
          <w:sz w:val="24"/>
          <w:szCs w:val="24"/>
        </w:rPr>
        <w:t xml:space="preserve">the options </w:t>
      </w:r>
      <w:r w:rsidR="00AE02C3" w:rsidRPr="00091627">
        <w:rPr>
          <w:b/>
          <w:sz w:val="24"/>
          <w:szCs w:val="24"/>
        </w:rPr>
        <w:t xml:space="preserve">and </w:t>
      </w:r>
      <w:r w:rsidR="00707B07">
        <w:rPr>
          <w:b/>
          <w:sz w:val="24"/>
          <w:szCs w:val="24"/>
        </w:rPr>
        <w:t>its recommended program mu</w:t>
      </w:r>
      <w:r w:rsidR="00AE02C3" w:rsidRPr="00091627">
        <w:rPr>
          <w:b/>
          <w:sz w:val="24"/>
          <w:szCs w:val="24"/>
        </w:rPr>
        <w:t xml:space="preserve">st include </w:t>
      </w:r>
      <w:r>
        <w:rPr>
          <w:b/>
          <w:sz w:val="24"/>
          <w:szCs w:val="24"/>
        </w:rPr>
        <w:t>evaluation</w:t>
      </w:r>
      <w:r w:rsidR="00091627">
        <w:rPr>
          <w:b/>
          <w:sz w:val="24"/>
          <w:szCs w:val="24"/>
        </w:rPr>
        <w:t xml:space="preserve"> of </w:t>
      </w:r>
      <w:r w:rsidR="00AE02C3" w:rsidRPr="00091627">
        <w:rPr>
          <w:b/>
          <w:sz w:val="24"/>
          <w:szCs w:val="24"/>
        </w:rPr>
        <w:t>the following:</w:t>
      </w:r>
    </w:p>
    <w:p w:rsidR="00AE02C3" w:rsidRDefault="00AE02C3" w:rsidP="00F74E00">
      <w:pPr>
        <w:pStyle w:val="NoSpacing"/>
        <w:rPr>
          <w:sz w:val="24"/>
          <w:szCs w:val="24"/>
        </w:rPr>
      </w:pPr>
    </w:p>
    <w:p w:rsidR="00091627" w:rsidRDefault="00091627" w:rsidP="0009162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Whether </w:t>
      </w:r>
      <w:r w:rsidR="00AE02C3">
        <w:rPr>
          <w:sz w:val="24"/>
          <w:szCs w:val="24"/>
        </w:rPr>
        <w:t xml:space="preserve">the </w:t>
      </w:r>
      <w:r w:rsidR="00291606">
        <w:rPr>
          <w:sz w:val="24"/>
          <w:szCs w:val="24"/>
        </w:rPr>
        <w:t xml:space="preserve">program can be structured so the resulting </w:t>
      </w:r>
      <w:r w:rsidR="00AE02C3">
        <w:rPr>
          <w:sz w:val="24"/>
          <w:szCs w:val="24"/>
        </w:rPr>
        <w:t>energy assistance will</w:t>
      </w:r>
      <w:r>
        <w:rPr>
          <w:sz w:val="24"/>
          <w:szCs w:val="24"/>
        </w:rPr>
        <w:t xml:space="preserve"> </w:t>
      </w:r>
      <w:r w:rsidR="00291606">
        <w:rPr>
          <w:sz w:val="24"/>
          <w:szCs w:val="24"/>
        </w:rPr>
        <w:t xml:space="preserve">not </w:t>
      </w:r>
      <w:r>
        <w:rPr>
          <w:sz w:val="24"/>
          <w:szCs w:val="24"/>
        </w:rPr>
        <w:t>be subject to federal taxation</w:t>
      </w:r>
      <w:r w:rsidR="00BA5F18">
        <w:rPr>
          <w:sz w:val="24"/>
          <w:szCs w:val="24"/>
        </w:rPr>
        <w:t>.</w:t>
      </w:r>
    </w:p>
    <w:p w:rsidR="00291606" w:rsidRDefault="00E605CA" w:rsidP="0009162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35822">
        <w:rPr>
          <w:sz w:val="24"/>
          <w:szCs w:val="24"/>
        </w:rPr>
        <w:t xml:space="preserve">estimated </w:t>
      </w:r>
      <w:r>
        <w:rPr>
          <w:sz w:val="24"/>
          <w:szCs w:val="24"/>
        </w:rPr>
        <w:t xml:space="preserve">cost of </w:t>
      </w:r>
      <w:r w:rsidR="00291606">
        <w:rPr>
          <w:sz w:val="24"/>
          <w:szCs w:val="24"/>
        </w:rPr>
        <w:t>the program in FY14 and for the following 4 years</w:t>
      </w:r>
      <w:r w:rsidR="00BA5F18">
        <w:rPr>
          <w:sz w:val="24"/>
          <w:szCs w:val="24"/>
        </w:rPr>
        <w:t>.</w:t>
      </w:r>
    </w:p>
    <w:p w:rsidR="00091627" w:rsidRDefault="00291606" w:rsidP="0009162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cost of </w:t>
      </w:r>
      <w:r w:rsidR="00E605CA">
        <w:rPr>
          <w:sz w:val="24"/>
          <w:szCs w:val="24"/>
        </w:rPr>
        <w:t>administering the program</w:t>
      </w:r>
      <w:r>
        <w:rPr>
          <w:sz w:val="24"/>
          <w:szCs w:val="24"/>
        </w:rPr>
        <w:t xml:space="preserve"> relative to the assistance provided to Alaskans</w:t>
      </w:r>
      <w:r w:rsidR="00BA5F18">
        <w:rPr>
          <w:sz w:val="24"/>
          <w:szCs w:val="24"/>
        </w:rPr>
        <w:t>.</w:t>
      </w:r>
    </w:p>
    <w:p w:rsidR="00E605CA" w:rsidRDefault="003B2D29" w:rsidP="0009162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extent to which the program provides the most assistance to those Alaskans who have the highest heating costs</w:t>
      </w:r>
      <w:r w:rsidR="00BA5F18">
        <w:rPr>
          <w:sz w:val="24"/>
          <w:szCs w:val="24"/>
        </w:rPr>
        <w:t>.</w:t>
      </w:r>
    </w:p>
    <w:p w:rsidR="00BA5F18" w:rsidRDefault="00BA5F18" w:rsidP="00BA5F18">
      <w:pPr>
        <w:pStyle w:val="NoSpacing"/>
        <w:ind w:left="720"/>
        <w:rPr>
          <w:sz w:val="24"/>
          <w:szCs w:val="24"/>
        </w:rPr>
      </w:pPr>
    </w:p>
    <w:p w:rsidR="00BA5F18" w:rsidRPr="00AC742D" w:rsidRDefault="00BA5F18" w:rsidP="00BA5F18">
      <w:pPr>
        <w:pStyle w:val="NoSpacing"/>
        <w:rPr>
          <w:b/>
          <w:sz w:val="24"/>
          <w:szCs w:val="24"/>
        </w:rPr>
      </w:pPr>
      <w:r w:rsidRPr="00AC742D">
        <w:rPr>
          <w:b/>
          <w:sz w:val="24"/>
          <w:szCs w:val="24"/>
        </w:rPr>
        <w:t xml:space="preserve">The recommended </w:t>
      </w:r>
      <w:r w:rsidRPr="00764540">
        <w:rPr>
          <w:b/>
          <w:sz w:val="24"/>
          <w:szCs w:val="24"/>
        </w:rPr>
        <w:t>program must</w:t>
      </w:r>
      <w:r w:rsidRPr="00AC742D">
        <w:rPr>
          <w:b/>
          <w:sz w:val="24"/>
          <w:szCs w:val="24"/>
        </w:rPr>
        <w:t xml:space="preserve"> include the following:</w:t>
      </w:r>
    </w:p>
    <w:p w:rsidR="00BA5F18" w:rsidRDefault="00BA5F18" w:rsidP="00BA5F1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Amount of assistance correlated to the cost of home heating in different communities.</w:t>
      </w:r>
    </w:p>
    <w:p w:rsidR="00BA5F18" w:rsidRDefault="00BA5F18" w:rsidP="00BA5F18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C742D">
        <w:rPr>
          <w:sz w:val="24"/>
          <w:szCs w:val="24"/>
        </w:rPr>
        <w:t xml:space="preserve">Program triggered by ANS crude oil price or a heating oil </w:t>
      </w:r>
      <w:r>
        <w:rPr>
          <w:sz w:val="24"/>
          <w:szCs w:val="24"/>
        </w:rPr>
        <w:t>price, and total</w:t>
      </w:r>
      <w:r w:rsidRPr="00AC742D">
        <w:rPr>
          <w:sz w:val="24"/>
          <w:szCs w:val="24"/>
        </w:rPr>
        <w:t xml:space="preserve"> program funding level dependent on state revenue</w:t>
      </w:r>
      <w:r>
        <w:rPr>
          <w:sz w:val="24"/>
          <w:szCs w:val="24"/>
        </w:rPr>
        <w:t>.</w:t>
      </w:r>
    </w:p>
    <w:p w:rsidR="00BA5F18" w:rsidRDefault="00BA5F18" w:rsidP="00BA5F1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Penalties for fraud similar to PFD provisions, including loss of future PFD’s</w:t>
      </w:r>
      <w:r w:rsidR="005852CE">
        <w:rPr>
          <w:sz w:val="24"/>
          <w:szCs w:val="24"/>
        </w:rPr>
        <w:t>.</w:t>
      </w:r>
    </w:p>
    <w:p w:rsidR="00BA5F18" w:rsidRDefault="00BA5F18" w:rsidP="00BA5F1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Voluntary participation by fuel distributors</w:t>
      </w:r>
      <w:r w:rsidR="005852CE">
        <w:rPr>
          <w:sz w:val="24"/>
          <w:szCs w:val="24"/>
        </w:rPr>
        <w:t>.</w:t>
      </w:r>
    </w:p>
    <w:p w:rsidR="00BA5F18" w:rsidRDefault="00BA5F18" w:rsidP="00BA5F1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Administrative costs kept to a minimum</w:t>
      </w:r>
      <w:r w:rsidR="005852CE">
        <w:rPr>
          <w:sz w:val="24"/>
          <w:szCs w:val="24"/>
        </w:rPr>
        <w:t>.</w:t>
      </w:r>
    </w:p>
    <w:p w:rsidR="00BA5F18" w:rsidRDefault="00BA5F18" w:rsidP="00BA5F18">
      <w:pPr>
        <w:pStyle w:val="NoSpacing"/>
        <w:ind w:left="720"/>
        <w:rPr>
          <w:sz w:val="24"/>
          <w:szCs w:val="24"/>
        </w:rPr>
      </w:pPr>
    </w:p>
    <w:p w:rsidR="00B112D6" w:rsidRDefault="00B112D6" w:rsidP="00B112D6">
      <w:pPr>
        <w:pStyle w:val="NoSpacing"/>
        <w:rPr>
          <w:sz w:val="24"/>
          <w:szCs w:val="24"/>
        </w:rPr>
      </w:pPr>
    </w:p>
    <w:sectPr w:rsidR="00B112D6" w:rsidSect="00E55067"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5C92"/>
    <w:multiLevelType w:val="hybridMultilevel"/>
    <w:tmpl w:val="1F96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C5576"/>
    <w:multiLevelType w:val="hybridMultilevel"/>
    <w:tmpl w:val="4B6E2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030F0"/>
    <w:multiLevelType w:val="hybridMultilevel"/>
    <w:tmpl w:val="9A22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23C98"/>
    <w:multiLevelType w:val="hybridMultilevel"/>
    <w:tmpl w:val="870A1D6C"/>
    <w:lvl w:ilvl="0" w:tplc="7B641D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50989"/>
    <w:multiLevelType w:val="hybridMultilevel"/>
    <w:tmpl w:val="1C30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924EA"/>
    <w:multiLevelType w:val="hybridMultilevel"/>
    <w:tmpl w:val="9D2A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AB"/>
    <w:rsid w:val="00070430"/>
    <w:rsid w:val="000740FC"/>
    <w:rsid w:val="00091627"/>
    <w:rsid w:val="00126901"/>
    <w:rsid w:val="00145C15"/>
    <w:rsid w:val="0015210D"/>
    <w:rsid w:val="0018680E"/>
    <w:rsid w:val="00232E3C"/>
    <w:rsid w:val="00244630"/>
    <w:rsid w:val="00247C8D"/>
    <w:rsid w:val="00287E03"/>
    <w:rsid w:val="00291606"/>
    <w:rsid w:val="002F4B6F"/>
    <w:rsid w:val="00322B02"/>
    <w:rsid w:val="00361DD9"/>
    <w:rsid w:val="003B2D29"/>
    <w:rsid w:val="004254F2"/>
    <w:rsid w:val="00435822"/>
    <w:rsid w:val="0058203F"/>
    <w:rsid w:val="005852CE"/>
    <w:rsid w:val="005E4D7B"/>
    <w:rsid w:val="00670EBF"/>
    <w:rsid w:val="00707B07"/>
    <w:rsid w:val="00764540"/>
    <w:rsid w:val="007A2300"/>
    <w:rsid w:val="00806ED2"/>
    <w:rsid w:val="00823490"/>
    <w:rsid w:val="00874FBC"/>
    <w:rsid w:val="00893C9F"/>
    <w:rsid w:val="008F15C7"/>
    <w:rsid w:val="00921AD7"/>
    <w:rsid w:val="009348E9"/>
    <w:rsid w:val="00945479"/>
    <w:rsid w:val="00A520B4"/>
    <w:rsid w:val="00A86FCE"/>
    <w:rsid w:val="00AC742D"/>
    <w:rsid w:val="00AD0311"/>
    <w:rsid w:val="00AE02C3"/>
    <w:rsid w:val="00B112D6"/>
    <w:rsid w:val="00B658C2"/>
    <w:rsid w:val="00B853A1"/>
    <w:rsid w:val="00BA5F18"/>
    <w:rsid w:val="00BB6423"/>
    <w:rsid w:val="00C522F4"/>
    <w:rsid w:val="00C61936"/>
    <w:rsid w:val="00C814AB"/>
    <w:rsid w:val="00D0456A"/>
    <w:rsid w:val="00D05C2E"/>
    <w:rsid w:val="00D9689B"/>
    <w:rsid w:val="00DA50A0"/>
    <w:rsid w:val="00DF07A2"/>
    <w:rsid w:val="00E52D50"/>
    <w:rsid w:val="00E55067"/>
    <w:rsid w:val="00E55DCA"/>
    <w:rsid w:val="00E605CA"/>
    <w:rsid w:val="00E611B8"/>
    <w:rsid w:val="00ED1602"/>
    <w:rsid w:val="00EE62F3"/>
    <w:rsid w:val="00F30902"/>
    <w:rsid w:val="00F63FB0"/>
    <w:rsid w:val="00F740C8"/>
    <w:rsid w:val="00F74E00"/>
    <w:rsid w:val="00F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4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07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4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07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2012-02-17T17:59:00Z</cp:lastPrinted>
  <dcterms:created xsi:type="dcterms:W3CDTF">2012-02-17T04:04:00Z</dcterms:created>
  <dcterms:modified xsi:type="dcterms:W3CDTF">2012-02-17T19:51:00Z</dcterms:modified>
</cp:coreProperties>
</file>