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84A" w:rsidRPr="00B102E5" w:rsidRDefault="005A38AD" w:rsidP="0002384A">
      <w:pPr>
        <w:jc w:val="center"/>
        <w:rPr>
          <w:b/>
          <w:sz w:val="36"/>
          <w:szCs w:val="36"/>
        </w:rPr>
      </w:pPr>
      <w:r w:rsidRPr="00B102E5">
        <w:rPr>
          <w:b/>
          <w:sz w:val="36"/>
          <w:szCs w:val="36"/>
        </w:rPr>
        <w:t>Senate Bill 203</w:t>
      </w:r>
      <w:r w:rsidR="001D7121" w:rsidRPr="00B102E5">
        <w:rPr>
          <w:b/>
          <w:sz w:val="36"/>
          <w:szCs w:val="36"/>
        </w:rPr>
        <w:t>:</w:t>
      </w:r>
    </w:p>
    <w:p w:rsidR="001D7121" w:rsidRPr="009A1CAE" w:rsidRDefault="001D7121" w:rsidP="00B102E5">
      <w:pPr>
        <w:rPr>
          <w:sz w:val="16"/>
          <w:szCs w:val="16"/>
        </w:rPr>
      </w:pPr>
    </w:p>
    <w:p w:rsidR="00B102E5" w:rsidRPr="00B102E5" w:rsidRDefault="00B102E5" w:rsidP="00B102E5">
      <w:pPr>
        <w:jc w:val="center"/>
        <w:rPr>
          <w:sz w:val="28"/>
          <w:szCs w:val="28"/>
        </w:rPr>
      </w:pPr>
      <w:proofErr w:type="gramStart"/>
      <w:r w:rsidRPr="00B102E5">
        <w:rPr>
          <w:sz w:val="28"/>
          <w:szCs w:val="28"/>
        </w:rPr>
        <w:t>“An Act establishing an energy assistance program in the Department of Revenue to issue an energy voucher to Alaska permanent fund dividend recipients; and relating to the analysis and recommendation of an energy assistance program by the governor.”</w:t>
      </w:r>
      <w:proofErr w:type="gramEnd"/>
    </w:p>
    <w:p w:rsidR="00B102E5" w:rsidRPr="00B102E5" w:rsidRDefault="00B102E5" w:rsidP="00B102E5">
      <w:pPr>
        <w:rPr>
          <w:b/>
        </w:rPr>
      </w:pPr>
    </w:p>
    <w:p w:rsidR="00D77144" w:rsidRDefault="00D77144" w:rsidP="00B102E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Alaskans </w:t>
      </w:r>
      <w:r w:rsidR="004C6F8E">
        <w:rPr>
          <w:rFonts w:ascii="Times New Roman" w:hAnsi="Times New Roman"/>
          <w:sz w:val="24"/>
          <w:szCs w:val="24"/>
        </w:rPr>
        <w:t xml:space="preserve">are struggling to heat their homes in the face of high energy </w:t>
      </w:r>
      <w:r w:rsidR="0020387B">
        <w:rPr>
          <w:rFonts w:ascii="Times New Roman" w:hAnsi="Times New Roman"/>
          <w:sz w:val="24"/>
          <w:szCs w:val="24"/>
        </w:rPr>
        <w:t>costs.  This crisis is under-cutting</w:t>
      </w:r>
      <w:r w:rsidR="000957D3">
        <w:rPr>
          <w:rFonts w:ascii="Times New Roman" w:hAnsi="Times New Roman"/>
          <w:sz w:val="24"/>
          <w:szCs w:val="24"/>
        </w:rPr>
        <w:t xml:space="preserve"> families </w:t>
      </w:r>
      <w:r w:rsidR="004C6F8E">
        <w:rPr>
          <w:rFonts w:ascii="Times New Roman" w:hAnsi="Times New Roman"/>
          <w:sz w:val="24"/>
          <w:szCs w:val="24"/>
        </w:rPr>
        <w:t>and stifling local economi</w:t>
      </w:r>
      <w:r w:rsidR="0020387B">
        <w:rPr>
          <w:rFonts w:ascii="Times New Roman" w:hAnsi="Times New Roman"/>
          <w:sz w:val="24"/>
          <w:szCs w:val="24"/>
        </w:rPr>
        <w:t xml:space="preserve">es, particularly in communities </w:t>
      </w:r>
      <w:r w:rsidR="004C6F8E">
        <w:rPr>
          <w:rFonts w:ascii="Times New Roman" w:hAnsi="Times New Roman"/>
          <w:sz w:val="24"/>
          <w:szCs w:val="24"/>
        </w:rPr>
        <w:t>with the harshest climates and highest fuel costs.</w:t>
      </w:r>
    </w:p>
    <w:p w:rsidR="004C6F8E" w:rsidRDefault="004C6F8E" w:rsidP="00B102E5">
      <w:pPr>
        <w:pStyle w:val="NoSpacing"/>
        <w:rPr>
          <w:rFonts w:ascii="Times New Roman" w:hAnsi="Times New Roman"/>
          <w:sz w:val="24"/>
          <w:szCs w:val="24"/>
        </w:rPr>
      </w:pPr>
    </w:p>
    <w:p w:rsidR="00B102E5" w:rsidRPr="00B102E5" w:rsidRDefault="00B102E5" w:rsidP="00B102E5">
      <w:pPr>
        <w:pStyle w:val="NoSpacing"/>
        <w:rPr>
          <w:rFonts w:ascii="Times New Roman" w:hAnsi="Times New Roman"/>
          <w:sz w:val="24"/>
          <w:szCs w:val="24"/>
        </w:rPr>
      </w:pPr>
      <w:r w:rsidRPr="00B102E5">
        <w:rPr>
          <w:rFonts w:ascii="Times New Roman" w:hAnsi="Times New Roman"/>
          <w:sz w:val="24"/>
          <w:szCs w:val="24"/>
        </w:rPr>
        <w:t>Senate Bill 203 p</w:t>
      </w:r>
      <w:r w:rsidR="00654504">
        <w:rPr>
          <w:rFonts w:ascii="Times New Roman" w:hAnsi="Times New Roman"/>
          <w:sz w:val="24"/>
          <w:szCs w:val="24"/>
        </w:rPr>
        <w:t xml:space="preserve">rovides Alaskans with </w:t>
      </w:r>
      <w:r w:rsidRPr="00B102E5">
        <w:rPr>
          <w:rFonts w:ascii="Times New Roman" w:hAnsi="Times New Roman"/>
          <w:sz w:val="24"/>
          <w:szCs w:val="24"/>
        </w:rPr>
        <w:t>energy relief through fuel vouchers</w:t>
      </w:r>
      <w:r w:rsidR="00D77144">
        <w:rPr>
          <w:rFonts w:ascii="Times New Roman" w:hAnsi="Times New Roman"/>
          <w:sz w:val="24"/>
          <w:szCs w:val="24"/>
        </w:rPr>
        <w:t xml:space="preserve"> this fall</w:t>
      </w:r>
      <w:r w:rsidRPr="00B102E5">
        <w:rPr>
          <w:rFonts w:ascii="Times New Roman" w:hAnsi="Times New Roman"/>
          <w:sz w:val="24"/>
          <w:szCs w:val="24"/>
        </w:rPr>
        <w:t xml:space="preserve">, and develops a program to help residents deal with high heating costs during the transition to more affordable energy supplies. </w:t>
      </w:r>
    </w:p>
    <w:p w:rsidR="00B102E5" w:rsidRPr="00B102E5" w:rsidRDefault="00B102E5" w:rsidP="00B102E5">
      <w:pPr>
        <w:pStyle w:val="NoSpacing"/>
        <w:rPr>
          <w:rFonts w:ascii="Times New Roman" w:hAnsi="Times New Roman"/>
          <w:sz w:val="24"/>
          <w:szCs w:val="24"/>
        </w:rPr>
      </w:pPr>
    </w:p>
    <w:p w:rsidR="0082539D" w:rsidRDefault="00B102E5" w:rsidP="00B102E5">
      <w:pPr>
        <w:pStyle w:val="NoSpacing"/>
        <w:rPr>
          <w:rFonts w:ascii="Times New Roman" w:hAnsi="Times New Roman"/>
          <w:sz w:val="24"/>
          <w:szCs w:val="24"/>
        </w:rPr>
      </w:pPr>
      <w:r w:rsidRPr="00B102E5">
        <w:rPr>
          <w:rFonts w:ascii="Times New Roman" w:hAnsi="Times New Roman"/>
          <w:sz w:val="24"/>
          <w:szCs w:val="24"/>
        </w:rPr>
        <w:t xml:space="preserve">SB 203 directs the Alaska Department of Revenue to send a voucher to every adult Permanent Fund Dividend recipient in the fall of 2012, which can be redeemed at the fuel distributor </w:t>
      </w:r>
      <w:r w:rsidR="00F45BAF">
        <w:rPr>
          <w:rFonts w:ascii="Times New Roman" w:hAnsi="Times New Roman"/>
          <w:sz w:val="24"/>
          <w:szCs w:val="24"/>
        </w:rPr>
        <w:t xml:space="preserve">or utility </w:t>
      </w:r>
      <w:r w:rsidRPr="00B102E5">
        <w:rPr>
          <w:rFonts w:ascii="Times New Roman" w:hAnsi="Times New Roman"/>
          <w:sz w:val="24"/>
          <w:szCs w:val="24"/>
        </w:rPr>
        <w:t>of their choice for either 250 gallons of heating oil, an equivalent amount of natural gas, or 1,500 KWH of electricity.</w:t>
      </w:r>
      <w:r w:rsidR="004603B7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82539D">
        <w:rPr>
          <w:rFonts w:ascii="Times New Roman" w:hAnsi="Times New Roman"/>
          <w:sz w:val="24"/>
          <w:szCs w:val="24"/>
        </w:rPr>
        <w:t>By providing an equal amount of fuel to each adult</w:t>
      </w:r>
      <w:r w:rsidR="00E9030A">
        <w:rPr>
          <w:rFonts w:ascii="Times New Roman" w:hAnsi="Times New Roman"/>
          <w:sz w:val="24"/>
          <w:szCs w:val="24"/>
        </w:rPr>
        <w:t>, the voucher system accounts</w:t>
      </w:r>
      <w:r w:rsidR="0082539D">
        <w:rPr>
          <w:rFonts w:ascii="Times New Roman" w:hAnsi="Times New Roman"/>
          <w:sz w:val="24"/>
          <w:szCs w:val="24"/>
        </w:rPr>
        <w:t xml:space="preserve"> for the disparate cost of different fuels and prices in different locations.</w:t>
      </w:r>
      <w:proofErr w:type="gramEnd"/>
    </w:p>
    <w:p w:rsidR="0082539D" w:rsidRDefault="0082539D" w:rsidP="00B102E5">
      <w:pPr>
        <w:pStyle w:val="NoSpacing"/>
        <w:rPr>
          <w:rFonts w:ascii="Times New Roman" w:hAnsi="Times New Roman"/>
          <w:sz w:val="24"/>
          <w:szCs w:val="24"/>
        </w:rPr>
      </w:pPr>
    </w:p>
    <w:p w:rsidR="0082539D" w:rsidRPr="00B102E5" w:rsidRDefault="004603B7" w:rsidP="00B102E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Renters and others who certify that they do not pay directly for home heating oil, natural gas or electricity may request </w:t>
      </w:r>
      <w:r w:rsidR="004B7660">
        <w:rPr>
          <w:rFonts w:ascii="Times New Roman" w:hAnsi="Times New Roman"/>
          <w:sz w:val="24"/>
          <w:szCs w:val="24"/>
        </w:rPr>
        <w:t xml:space="preserve">the reissuance of their voucher in the name of their landlord or </w:t>
      </w:r>
      <w:r w:rsidR="00F45BAF">
        <w:rPr>
          <w:rFonts w:ascii="Times New Roman" w:hAnsi="Times New Roman"/>
          <w:sz w:val="24"/>
          <w:szCs w:val="24"/>
        </w:rPr>
        <w:t xml:space="preserve">a </w:t>
      </w:r>
      <w:r w:rsidR="004B7660">
        <w:rPr>
          <w:rFonts w:ascii="Times New Roman" w:hAnsi="Times New Roman"/>
          <w:sz w:val="24"/>
          <w:szCs w:val="24"/>
        </w:rPr>
        <w:t>$250 cash payment.</w:t>
      </w:r>
    </w:p>
    <w:p w:rsidR="00B102E5" w:rsidRPr="00B102E5" w:rsidRDefault="00B102E5" w:rsidP="00B102E5">
      <w:pPr>
        <w:pStyle w:val="NoSpacing"/>
        <w:rPr>
          <w:rFonts w:ascii="Times New Roman" w:hAnsi="Times New Roman"/>
          <w:sz w:val="24"/>
          <w:szCs w:val="24"/>
        </w:rPr>
      </w:pPr>
    </w:p>
    <w:p w:rsidR="00A9498B" w:rsidRDefault="00884AF9" w:rsidP="00B102E5">
      <w:pPr>
        <w:pStyle w:val="NormalWeb"/>
        <w:spacing w:before="0" w:beforeAutospacing="0" w:after="0" w:afterAutospacing="0"/>
      </w:pPr>
      <w:r>
        <w:t>The second section of the bill requires</w:t>
      </w:r>
      <w:r w:rsidR="001325DA">
        <w:t xml:space="preserve"> the governor to analyze</w:t>
      </w:r>
      <w:r w:rsidR="00F520A9">
        <w:t xml:space="preserve"> two specific </w:t>
      </w:r>
      <w:r w:rsidR="00D77E3A">
        <w:t xml:space="preserve">options for </w:t>
      </w:r>
      <w:r w:rsidR="00B102E5" w:rsidRPr="00B102E5">
        <w:t>energy relief</w:t>
      </w:r>
      <w:r w:rsidR="00F520A9">
        <w:t xml:space="preserve"> </w:t>
      </w:r>
      <w:r w:rsidR="00D77E3A">
        <w:t xml:space="preserve">in </w:t>
      </w:r>
      <w:r w:rsidR="00F520A9">
        <w:t>FY14</w:t>
      </w:r>
      <w:r w:rsidR="001325DA">
        <w:t xml:space="preserve"> and beyond</w:t>
      </w:r>
      <w:r w:rsidR="00D77E3A">
        <w:t xml:space="preserve">:  </w:t>
      </w:r>
      <w:r w:rsidR="00F520A9">
        <w:t xml:space="preserve"> a</w:t>
      </w:r>
      <w:r w:rsidR="001325DA">
        <w:t xml:space="preserve"> “fuel price reduction program” </w:t>
      </w:r>
      <w:r w:rsidR="00F520A9">
        <w:t>and a</w:t>
      </w:r>
      <w:r w:rsidR="001325DA">
        <w:t>n</w:t>
      </w:r>
      <w:r w:rsidR="00F520A9">
        <w:t xml:space="preserve"> “individual account program</w:t>
      </w:r>
      <w:r w:rsidR="001325DA">
        <w:t>.</w:t>
      </w:r>
      <w:r w:rsidR="00F520A9">
        <w:t>”</w:t>
      </w:r>
      <w:r w:rsidR="00B102E5" w:rsidRPr="00B102E5">
        <w:t xml:space="preserve"> </w:t>
      </w:r>
      <w:r w:rsidR="001325DA">
        <w:t xml:space="preserve">The executive branch may also analyze alternatives to those </w:t>
      </w:r>
      <w:r w:rsidR="00F520A9">
        <w:t>options</w:t>
      </w:r>
      <w:r w:rsidR="001325DA">
        <w:t xml:space="preserve"> before making a recommendation.</w:t>
      </w:r>
      <w:r w:rsidR="00B102E5" w:rsidRPr="00B102E5">
        <w:t xml:space="preserve">  The analysis and recommendation are due back to the legislature by October 1, 2012.  </w:t>
      </w:r>
    </w:p>
    <w:p w:rsidR="00A9498B" w:rsidRDefault="00A9498B" w:rsidP="00B102E5">
      <w:pPr>
        <w:pStyle w:val="NormalWeb"/>
        <w:spacing w:before="0" w:beforeAutospacing="0" w:after="0" w:afterAutospacing="0"/>
      </w:pPr>
    </w:p>
    <w:p w:rsidR="00B102E5" w:rsidRPr="00D77E3A" w:rsidRDefault="00C60598" w:rsidP="00B102E5">
      <w:pPr>
        <w:pStyle w:val="NormalWeb"/>
        <w:spacing w:before="0" w:beforeAutospacing="0" w:after="0" w:afterAutospacing="0"/>
      </w:pPr>
      <w:r w:rsidRPr="00D77E3A">
        <w:t xml:space="preserve">The program recommended </w:t>
      </w:r>
      <w:r w:rsidR="00287908" w:rsidRPr="00D77E3A">
        <w:t>by the state must</w:t>
      </w:r>
      <w:r w:rsidR="00B102E5" w:rsidRPr="00D77E3A">
        <w:t xml:space="preserve"> </w:t>
      </w:r>
      <w:r w:rsidR="00287908" w:rsidRPr="00D77E3A">
        <w:t xml:space="preserve">correlate the amount of assistance to the local cost of residential heating, taking into consideration the price of fuel and </w:t>
      </w:r>
      <w:r w:rsidR="0060024B" w:rsidRPr="00D77E3A">
        <w:t>“</w:t>
      </w:r>
      <w:r w:rsidR="00287908" w:rsidRPr="00D77E3A">
        <w:t>heating degree days</w:t>
      </w:r>
      <w:r w:rsidR="0060024B" w:rsidRPr="00D77E3A">
        <w:t>”</w:t>
      </w:r>
      <w:r w:rsidR="00287908" w:rsidRPr="00D77E3A">
        <w:t xml:space="preserve"> in each community</w:t>
      </w:r>
      <w:r w:rsidR="0060024B" w:rsidRPr="00D77E3A">
        <w:t>, as well as satisfy other requirements designed to ensure an efficient and equitable program.</w:t>
      </w:r>
    </w:p>
    <w:p w:rsidR="004361B9" w:rsidRPr="00D77E3A" w:rsidRDefault="004361B9"/>
    <w:p w:rsidR="0060024B" w:rsidRPr="00D77E3A" w:rsidRDefault="0060024B" w:rsidP="00790B89">
      <w:pPr>
        <w:pStyle w:val="NormalWeb"/>
        <w:spacing w:before="0" w:beforeAutospacing="0" w:after="0" w:afterAutospacing="0"/>
      </w:pPr>
      <w:r w:rsidRPr="00D77E3A">
        <w:t>SB 203 will provide</w:t>
      </w:r>
      <w:r w:rsidR="0020387B" w:rsidRPr="00D77E3A">
        <w:t xml:space="preserve"> needed</w:t>
      </w:r>
      <w:r w:rsidRPr="00D77E3A">
        <w:t xml:space="preserve"> relief this year, and develop a program to help families in the future.  I ask for your support.</w:t>
      </w:r>
      <w:bookmarkStart w:id="0" w:name="_GoBack"/>
      <w:bookmarkEnd w:id="0"/>
    </w:p>
    <w:sectPr w:rsidR="0060024B" w:rsidRPr="00D77E3A" w:rsidSect="0075629D">
      <w:headerReference w:type="default" r:id="rId7"/>
      <w:footerReference w:type="default" r:id="rId8"/>
      <w:pgSz w:w="12240" w:h="15840" w:code="1"/>
      <w:pgMar w:top="288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3B7" w:rsidRDefault="004603B7">
      <w:r>
        <w:separator/>
      </w:r>
    </w:p>
  </w:endnote>
  <w:endnote w:type="continuationSeparator" w:id="0">
    <w:p w:rsidR="004603B7" w:rsidRDefault="0046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3B7" w:rsidRPr="0075629D" w:rsidRDefault="004603B7" w:rsidP="00AB7AB1">
    <w:pPr>
      <w:pStyle w:val="Footer"/>
      <w:jc w:val="center"/>
      <w:rPr>
        <w:rFonts w:ascii="Tahoma" w:hAnsi="Tahoma" w:cs="Tahoma"/>
        <w:sz w:val="14"/>
        <w:szCs w:val="14"/>
      </w:rPr>
    </w:pPr>
    <w:r w:rsidRPr="0075629D">
      <w:rPr>
        <w:rFonts w:ascii="Tahoma" w:hAnsi="Tahoma" w:cs="Tahoma"/>
        <w:i/>
        <w:sz w:val="14"/>
        <w:szCs w:val="14"/>
      </w:rPr>
      <w:t>January –</w:t>
    </w:r>
    <w:r>
      <w:rPr>
        <w:rFonts w:ascii="Tahoma" w:hAnsi="Tahoma" w:cs="Tahoma"/>
        <w:i/>
        <w:sz w:val="14"/>
        <w:szCs w:val="14"/>
      </w:rPr>
      <w:t xml:space="preserve"> M</w:t>
    </w:r>
    <w:r w:rsidRPr="0075629D">
      <w:rPr>
        <w:rFonts w:ascii="Tahoma" w:hAnsi="Tahoma" w:cs="Tahoma"/>
        <w:i/>
        <w:sz w:val="14"/>
        <w:szCs w:val="14"/>
      </w:rPr>
      <w:t xml:space="preserve">ay:  </w:t>
    </w:r>
    <w:r w:rsidRPr="0075629D">
      <w:rPr>
        <w:rFonts w:ascii="Tahoma" w:hAnsi="Tahoma" w:cs="Tahoma"/>
        <w:sz w:val="14"/>
        <w:szCs w:val="14"/>
      </w:rPr>
      <w:t xml:space="preserve">State Capitol – </w:t>
    </w:r>
    <w:smartTag w:uri="urn:schemas-microsoft-com:office:smarttags" w:element="place">
      <w:smartTag w:uri="urn:schemas-microsoft-com:office:smarttags" w:element="City">
        <w:r w:rsidRPr="0075629D">
          <w:rPr>
            <w:rFonts w:ascii="Tahoma" w:hAnsi="Tahoma" w:cs="Tahoma"/>
            <w:sz w:val="14"/>
            <w:szCs w:val="14"/>
          </w:rPr>
          <w:t>Juneau</w:t>
        </w:r>
      </w:smartTag>
      <w:r w:rsidRPr="0075629D">
        <w:rPr>
          <w:rFonts w:ascii="Tahoma" w:hAnsi="Tahoma" w:cs="Tahoma"/>
          <w:sz w:val="14"/>
          <w:szCs w:val="14"/>
        </w:rPr>
        <w:t xml:space="preserve">, </w:t>
      </w:r>
      <w:smartTag w:uri="urn:schemas-microsoft-com:office:smarttags" w:element="State">
        <w:r w:rsidRPr="0075629D">
          <w:rPr>
            <w:rFonts w:ascii="Tahoma" w:hAnsi="Tahoma" w:cs="Tahoma"/>
            <w:sz w:val="14"/>
            <w:szCs w:val="14"/>
          </w:rPr>
          <w:t>Alaska</w:t>
        </w:r>
      </w:smartTag>
      <w:r w:rsidRPr="0075629D">
        <w:rPr>
          <w:rFonts w:ascii="Tahoma" w:hAnsi="Tahoma" w:cs="Tahoma"/>
          <w:sz w:val="14"/>
          <w:szCs w:val="14"/>
        </w:rPr>
        <w:t xml:space="preserve"> </w:t>
      </w:r>
      <w:smartTag w:uri="urn:schemas-microsoft-com:office:smarttags" w:element="PostalCode">
        <w:r w:rsidRPr="0075629D">
          <w:rPr>
            <w:rFonts w:ascii="Tahoma" w:hAnsi="Tahoma" w:cs="Tahoma"/>
            <w:sz w:val="14"/>
            <w:szCs w:val="14"/>
          </w:rPr>
          <w:t>99801</w:t>
        </w:r>
      </w:smartTag>
    </w:smartTag>
    <w:r>
      <w:rPr>
        <w:rFonts w:ascii="Tahoma" w:hAnsi="Tahoma" w:cs="Tahoma"/>
        <w:sz w:val="14"/>
        <w:szCs w:val="14"/>
      </w:rPr>
      <w:t xml:space="preserve"> – (907) 465-2327</w:t>
    </w:r>
    <w:r w:rsidRPr="0075629D">
      <w:rPr>
        <w:rFonts w:ascii="Tahoma" w:hAnsi="Tahoma" w:cs="Tahoma"/>
        <w:sz w:val="14"/>
        <w:szCs w:val="14"/>
      </w:rPr>
      <w:t xml:space="preserve"> – 1 (800) 336-7383 – Fax (907) 465-5241</w:t>
    </w:r>
  </w:p>
  <w:p w:rsidR="004603B7" w:rsidRPr="0075629D" w:rsidRDefault="004603B7" w:rsidP="00AB7AB1">
    <w:pPr>
      <w:pStyle w:val="Footer"/>
      <w:jc w:val="center"/>
      <w:rPr>
        <w:rFonts w:ascii="Tahoma" w:hAnsi="Tahoma" w:cs="Tahoma"/>
        <w:sz w:val="14"/>
        <w:szCs w:val="14"/>
      </w:rPr>
    </w:pPr>
    <w:r w:rsidRPr="0075629D">
      <w:rPr>
        <w:rFonts w:ascii="Tahoma" w:hAnsi="Tahoma" w:cs="Tahoma"/>
        <w:i/>
        <w:sz w:val="14"/>
        <w:szCs w:val="14"/>
      </w:rPr>
      <w:t xml:space="preserve">June – December:  </w:t>
    </w:r>
    <w:smartTag w:uri="urn:schemas-microsoft-com:office:smarttags" w:element="address">
      <w:smartTag w:uri="urn:schemas-microsoft-com:office:smarttags" w:element="Street">
        <w:r w:rsidRPr="0075629D">
          <w:rPr>
            <w:rFonts w:ascii="Tahoma" w:hAnsi="Tahoma" w:cs="Tahoma"/>
            <w:sz w:val="14"/>
            <w:szCs w:val="14"/>
          </w:rPr>
          <w:t>1292 Sadler Way</w:t>
        </w:r>
        <w:r>
          <w:rPr>
            <w:rFonts w:ascii="Tahoma" w:hAnsi="Tahoma" w:cs="Tahoma"/>
            <w:sz w:val="14"/>
            <w:szCs w:val="14"/>
          </w:rPr>
          <w:t xml:space="preserve"> S</w:t>
        </w:r>
        <w:r w:rsidRPr="0075629D">
          <w:rPr>
            <w:rFonts w:ascii="Tahoma" w:hAnsi="Tahoma" w:cs="Tahoma"/>
            <w:sz w:val="14"/>
            <w:szCs w:val="14"/>
          </w:rPr>
          <w:t>te 203</w:t>
        </w:r>
      </w:smartTag>
      <w:r w:rsidRPr="0075629D">
        <w:rPr>
          <w:rFonts w:ascii="Tahoma" w:hAnsi="Tahoma" w:cs="Tahoma"/>
          <w:sz w:val="14"/>
          <w:szCs w:val="14"/>
        </w:rPr>
        <w:t xml:space="preserve"> – </w:t>
      </w:r>
      <w:smartTag w:uri="urn:schemas-microsoft-com:office:smarttags" w:element="City">
        <w:r w:rsidRPr="0075629D">
          <w:rPr>
            <w:rFonts w:ascii="Tahoma" w:hAnsi="Tahoma" w:cs="Tahoma"/>
            <w:sz w:val="14"/>
            <w:szCs w:val="14"/>
          </w:rPr>
          <w:t>Fairbanks</w:t>
        </w:r>
      </w:smartTag>
      <w:r w:rsidRPr="0075629D">
        <w:rPr>
          <w:rFonts w:ascii="Tahoma" w:hAnsi="Tahoma" w:cs="Tahoma"/>
          <w:sz w:val="14"/>
          <w:szCs w:val="14"/>
        </w:rPr>
        <w:t xml:space="preserve">, </w:t>
      </w:r>
      <w:smartTag w:uri="urn:schemas-microsoft-com:office:smarttags" w:element="State">
        <w:r w:rsidRPr="0075629D">
          <w:rPr>
            <w:rFonts w:ascii="Tahoma" w:hAnsi="Tahoma" w:cs="Tahoma"/>
            <w:sz w:val="14"/>
            <w:szCs w:val="14"/>
          </w:rPr>
          <w:t>Alaska</w:t>
        </w:r>
      </w:smartTag>
      <w:r w:rsidRPr="0075629D">
        <w:rPr>
          <w:rFonts w:ascii="Tahoma" w:hAnsi="Tahoma" w:cs="Tahoma"/>
          <w:sz w:val="14"/>
          <w:szCs w:val="14"/>
        </w:rPr>
        <w:t xml:space="preserve"> </w:t>
      </w:r>
      <w:smartTag w:uri="urn:schemas-microsoft-com:office:smarttags" w:element="PostalCode">
        <w:r w:rsidRPr="0075629D">
          <w:rPr>
            <w:rFonts w:ascii="Tahoma" w:hAnsi="Tahoma" w:cs="Tahoma"/>
            <w:sz w:val="14"/>
            <w:szCs w:val="14"/>
          </w:rPr>
          <w:t>99701</w:t>
        </w:r>
      </w:smartTag>
    </w:smartTag>
    <w:r w:rsidRPr="0075629D">
      <w:rPr>
        <w:rFonts w:ascii="Tahoma" w:hAnsi="Tahoma" w:cs="Tahoma"/>
        <w:sz w:val="14"/>
        <w:szCs w:val="14"/>
      </w:rPr>
      <w:t xml:space="preserve"> – (907) 456-8161 – </w:t>
    </w:r>
    <w:r>
      <w:rPr>
        <w:rFonts w:ascii="Tahoma" w:hAnsi="Tahoma" w:cs="Tahoma"/>
        <w:sz w:val="14"/>
        <w:szCs w:val="14"/>
      </w:rPr>
      <w:t>F</w:t>
    </w:r>
    <w:r w:rsidRPr="0075629D">
      <w:rPr>
        <w:rFonts w:ascii="Tahoma" w:hAnsi="Tahoma" w:cs="Tahoma"/>
        <w:sz w:val="14"/>
        <w:szCs w:val="14"/>
      </w:rPr>
      <w:t>ax (907) 456-8163</w:t>
    </w:r>
  </w:p>
  <w:p w:rsidR="004603B7" w:rsidRPr="0075629D" w:rsidRDefault="004603B7" w:rsidP="00AB7AB1">
    <w:pPr>
      <w:pStyle w:val="Footer"/>
      <w:jc w:val="center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>Senator.Joe.T</w:t>
    </w:r>
    <w:r w:rsidRPr="0075629D">
      <w:rPr>
        <w:rFonts w:ascii="Tahoma" w:hAnsi="Tahoma" w:cs="Tahoma"/>
        <w:sz w:val="14"/>
        <w:szCs w:val="14"/>
      </w:rPr>
      <w:t>homas@legis.state.ak.us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3B7" w:rsidRDefault="004603B7">
      <w:r>
        <w:separator/>
      </w:r>
    </w:p>
  </w:footnote>
  <w:footnote w:type="continuationSeparator" w:id="0">
    <w:p w:rsidR="004603B7" w:rsidRDefault="00460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3B7" w:rsidRDefault="004603B7" w:rsidP="00AB7AB1">
    <w:pPr>
      <w:jc w:val="center"/>
      <w:rPr>
        <w:rFonts w:ascii="Perpetua Titling MT" w:hAnsi="Perpetua Titling MT"/>
        <w:sz w:val="36"/>
        <w:szCs w:val="36"/>
      </w:rPr>
    </w:pPr>
    <w:smartTag w:uri="urn:schemas-microsoft-com:office:smarttags" w:element="place">
      <w:smartTag w:uri="urn:schemas-microsoft-com:office:smarttags" w:element="PlaceName">
        <w:r w:rsidRPr="00E5231C">
          <w:rPr>
            <w:rFonts w:ascii="Perpetua Titling MT" w:hAnsi="Perpetua Titling MT"/>
            <w:sz w:val="36"/>
            <w:szCs w:val="36"/>
          </w:rPr>
          <w:t>Alaska</w:t>
        </w:r>
      </w:smartTag>
      <w:r w:rsidRPr="00E5231C">
        <w:rPr>
          <w:rFonts w:ascii="Perpetua Titling MT" w:hAnsi="Perpetua Titling MT"/>
          <w:sz w:val="36"/>
          <w:szCs w:val="36"/>
        </w:rPr>
        <w:t xml:space="preserve"> </w:t>
      </w:r>
      <w:smartTag w:uri="urn:schemas-microsoft-com:office:smarttags" w:element="PlaceType">
        <w:r w:rsidRPr="00E5231C">
          <w:rPr>
            <w:rFonts w:ascii="Perpetua Titling MT" w:hAnsi="Perpetua Titling MT"/>
            <w:sz w:val="36"/>
            <w:szCs w:val="36"/>
          </w:rPr>
          <w:t>State</w:t>
        </w:r>
      </w:smartTag>
    </w:smartTag>
    <w:r w:rsidRPr="00E5231C">
      <w:rPr>
        <w:rFonts w:ascii="Perpetua Titling MT" w:hAnsi="Perpetua Titling MT"/>
        <w:sz w:val="36"/>
        <w:szCs w:val="36"/>
      </w:rPr>
      <w:t xml:space="preserve"> Legislature</w:t>
    </w:r>
  </w:p>
  <w:p w:rsidR="004603B7" w:rsidRDefault="004603B7" w:rsidP="00AB7AB1">
    <w:pPr>
      <w:jc w:val="center"/>
    </w:pPr>
    <w:r>
      <w:rPr>
        <w:noProof/>
      </w:rPr>
      <w:drawing>
        <wp:inline distT="0" distB="0" distL="0" distR="0">
          <wp:extent cx="952500" cy="952500"/>
          <wp:effectExtent l="0" t="0" r="0" b="0"/>
          <wp:docPr id="1" name="Picture 1" descr="Right-click here to download pictures. To help protect your privacy, Outlook prevented automatic download of this picture from the Internet.&#10;Alaska State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ght-click here to download pictures. To help protect your privacy, Outlook prevented automatic download of this picture from the Internet.&#10;Alaska State 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603B7" w:rsidRPr="00AB7AB1" w:rsidRDefault="004603B7" w:rsidP="00AB7AB1">
    <w:pPr>
      <w:jc w:val="center"/>
      <w:rPr>
        <w:rFonts w:ascii="Perpetua Titling MT" w:hAnsi="Perpetua Titling MT"/>
        <w:sz w:val="8"/>
        <w:szCs w:val="8"/>
      </w:rPr>
    </w:pPr>
  </w:p>
  <w:p w:rsidR="004603B7" w:rsidRPr="00AB7AB1" w:rsidRDefault="004603B7" w:rsidP="00AB7AB1">
    <w:pPr>
      <w:jc w:val="center"/>
      <w:rPr>
        <w:rFonts w:ascii="Perpetua Titling MT" w:hAnsi="Perpetua Titling MT"/>
        <w:sz w:val="36"/>
        <w:szCs w:val="36"/>
      </w:rPr>
    </w:pPr>
    <w:r>
      <w:rPr>
        <w:rFonts w:ascii="Perpetua Titling MT" w:hAnsi="Perpetua Titling MT"/>
      </w:rPr>
      <w:t>Senator Joe Thomas</w:t>
    </w:r>
  </w:p>
  <w:p w:rsidR="004603B7" w:rsidRDefault="004603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31C"/>
    <w:rsid w:val="00016A43"/>
    <w:rsid w:val="0002384A"/>
    <w:rsid w:val="000247BE"/>
    <w:rsid w:val="000957D3"/>
    <w:rsid w:val="000A55F4"/>
    <w:rsid w:val="000E53B9"/>
    <w:rsid w:val="001325DA"/>
    <w:rsid w:val="001503AC"/>
    <w:rsid w:val="001D16CF"/>
    <w:rsid w:val="001D7121"/>
    <w:rsid w:val="001E7B73"/>
    <w:rsid w:val="0020387B"/>
    <w:rsid w:val="00287908"/>
    <w:rsid w:val="002A0349"/>
    <w:rsid w:val="002A6BD1"/>
    <w:rsid w:val="002E7590"/>
    <w:rsid w:val="002F1B69"/>
    <w:rsid w:val="003771D8"/>
    <w:rsid w:val="003A3B8D"/>
    <w:rsid w:val="003B0C05"/>
    <w:rsid w:val="00421F9C"/>
    <w:rsid w:val="004361B9"/>
    <w:rsid w:val="004603B7"/>
    <w:rsid w:val="004B7660"/>
    <w:rsid w:val="004C6F8E"/>
    <w:rsid w:val="00567C46"/>
    <w:rsid w:val="005A38AD"/>
    <w:rsid w:val="0060024B"/>
    <w:rsid w:val="0061120B"/>
    <w:rsid w:val="00654504"/>
    <w:rsid w:val="00710474"/>
    <w:rsid w:val="0075629D"/>
    <w:rsid w:val="00790B89"/>
    <w:rsid w:val="007A0A02"/>
    <w:rsid w:val="007E682F"/>
    <w:rsid w:val="007F1EB5"/>
    <w:rsid w:val="0082539D"/>
    <w:rsid w:val="00884AF9"/>
    <w:rsid w:val="008B1A6F"/>
    <w:rsid w:val="008D4748"/>
    <w:rsid w:val="00964236"/>
    <w:rsid w:val="00995329"/>
    <w:rsid w:val="009A1CAE"/>
    <w:rsid w:val="009A5102"/>
    <w:rsid w:val="009A63ED"/>
    <w:rsid w:val="009B3A81"/>
    <w:rsid w:val="009C09E3"/>
    <w:rsid w:val="00A223FD"/>
    <w:rsid w:val="00A9498B"/>
    <w:rsid w:val="00AB7AB1"/>
    <w:rsid w:val="00AD1940"/>
    <w:rsid w:val="00B102E5"/>
    <w:rsid w:val="00B433BD"/>
    <w:rsid w:val="00BA2FD2"/>
    <w:rsid w:val="00C33E7F"/>
    <w:rsid w:val="00C60598"/>
    <w:rsid w:val="00CB6B49"/>
    <w:rsid w:val="00CC7898"/>
    <w:rsid w:val="00D23F6A"/>
    <w:rsid w:val="00D77144"/>
    <w:rsid w:val="00D77E3A"/>
    <w:rsid w:val="00E5231C"/>
    <w:rsid w:val="00E9030A"/>
    <w:rsid w:val="00EB0438"/>
    <w:rsid w:val="00EF6D04"/>
    <w:rsid w:val="00F35E33"/>
    <w:rsid w:val="00F45BAF"/>
    <w:rsid w:val="00F520A9"/>
    <w:rsid w:val="00F64D73"/>
    <w:rsid w:val="00F8768E"/>
    <w:rsid w:val="00FD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B7A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7AB1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CB6B49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3B0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0C0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102E5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B7A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7AB1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CB6B49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3B0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0C0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102E5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355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LAA</dc:creator>
  <cp:lastModifiedBy>Administrator</cp:lastModifiedBy>
  <cp:revision>7</cp:revision>
  <cp:lastPrinted>2012-02-23T00:29:00Z</cp:lastPrinted>
  <dcterms:created xsi:type="dcterms:W3CDTF">2012-02-23T00:21:00Z</dcterms:created>
  <dcterms:modified xsi:type="dcterms:W3CDTF">2012-02-23T01:29:00Z</dcterms:modified>
</cp:coreProperties>
</file>