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F7" w:rsidRDefault="00B272F7">
      <w:bookmarkStart w:id="0" w:name="_GoBack"/>
      <w:bookmarkEnd w:id="0"/>
    </w:p>
    <w:p w:rsidR="00D014AE" w:rsidRDefault="00D014AE"/>
    <w:p w:rsidR="00D014AE" w:rsidRPr="00D014AE" w:rsidRDefault="00D014AE">
      <w:pPr>
        <w:rPr>
          <w:rFonts w:ascii="Arial" w:hAnsi="Arial" w:cs="Arial"/>
          <w:sz w:val="36"/>
          <w:szCs w:val="36"/>
        </w:rPr>
      </w:pPr>
    </w:p>
    <w:p w:rsidR="00D014AE" w:rsidRPr="00D014AE" w:rsidRDefault="00D014AE" w:rsidP="00D014A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Alaska State Legislature</w:t>
      </w:r>
    </w:p>
    <w:p w:rsidR="00D014AE" w:rsidRDefault="00F24FAB" w:rsidP="00D014AE">
      <w:pPr>
        <w:jc w:val="center"/>
        <w:rPr>
          <w:rFonts w:ascii="Arial" w:hAnsi="Arial" w:cs="Arial"/>
          <w:b/>
          <w:sz w:val="32"/>
          <w:szCs w:val="32"/>
        </w:rPr>
      </w:pPr>
      <w:r w:rsidRPr="00F24FA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16628" wp14:editId="65190012">
                <wp:simplePos x="0" y="0"/>
                <wp:positionH relativeFrom="margin">
                  <wp:posOffset>304800</wp:posOffset>
                </wp:positionH>
                <wp:positionV relativeFrom="paragraph">
                  <wp:posOffset>688975</wp:posOffset>
                </wp:positionV>
                <wp:extent cx="1447800" cy="1238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AB" w:rsidRDefault="00F24FAB" w:rsidP="00F24FAB">
                            <w:pPr>
                              <w:spacing w:after="0"/>
                              <w:jc w:val="both"/>
                            </w:pPr>
                            <w:r>
                              <w:t xml:space="preserve">Official Business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16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54.25pt;width:114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UaLgIAAFUEAAAOAAAAZHJzL2Uyb0RvYy54bWysVNuO2yAQfa/Uf0C8N07cpJu14qy22aaq&#10;tL1Iu/0ADDhGBYYCiZ1+fQecTdOt1IeqfkAMMxxmzpnx6mYwmhykDwpsTWeTKSXSchDK7mr69XH7&#10;aklJiMwKpsHKmh5loDfrly9WvatkCR1oIT1BEBuq3tW0i9FVRRF4Jw0LE3DSorMFb1hE0+8K4VmP&#10;6EYX5XT6pujBC+eByxDw9G500nXGb1vJ4+e2DTISXVPMLebV57VJa7FesWrnmesUP6XB/iELw5TF&#10;R89QdywysvfqDyijuIcAbZxwMAW0reIy14DVzKbPqnnomJO5FiQnuDNN4f/B8k+HL54oUdOSEssM&#10;SvQoh0jewkDKxE7vQoVBDw7D4oDHqHKuNLh74N8CsbDpmN3JW++h7yQTmN0s3Swuro44IYE0/UcQ&#10;+AzbR8hAQ+tNog7JIIiOKh3PyqRUeHpyPr9aTtHF0TcrXy/LRdauYNXTdedDfC/BkLSpqUfpMzw7&#10;3IeY0mHVU0h6LYBWYqu0zobfNRvtyYFhm2zzlyt4FqYt6Wt6vSgXIwO/QRzDGQH7U0BPiWYh4uHf&#10;II2K2P9amZpiffiNHZl4fGdF7s7IlB73WIK2J2ITlyOrcWiGk1ANiCNS7GHsc5xL3HTgf1DSY4/X&#10;NHzfMy8xsw8WZbpGWtNQZGO+uCrR8Jee5tLDLEeomkZKxu0m5kFKBFq4RTlblYlOuo+ZnHLF3s38&#10;n+YsDcelnaN+/Q3WPwEAAP//AwBQSwMEFAAGAAgAAAAhAM750jjdAAAACgEAAA8AAABkcnMvZG93&#10;bnJldi54bWxMj0FPhDAQhe8m/odmTLy5rYusBCmbDXGPmIhevBU6ApFOCe3u4r93POlx3ry8971i&#10;v7pJnHEJoycN9xsFAqnzdqRew/vb8S4DEaIhayZPqOEbA+zL66vC5NZf6BXPTewFh1DIjYYhxjmX&#10;MnQDOhM2fkbi36dfnIl8Lr20i7lwuJvkVqmddGYkbhjMjNWA3VdzchqObTXP5qV5/qiTJLQp1Qes&#10;aq1vb9bDE4iIa/wzwy8+o0PJTK0/kQ1i0vCQ8ZTIuspSEGzYPu5YaTUkKklBloX8P6H8AQAA//8D&#10;AFBLAQItABQABgAIAAAAIQC2gziS/gAAAOEBAAATAAAAAAAAAAAAAAAAAAAAAABbQ29udGVudF9U&#10;eXBlc10ueG1sUEsBAi0AFAAGAAgAAAAhADj9If/WAAAAlAEAAAsAAAAAAAAAAAAAAAAALwEAAF9y&#10;ZWxzLy5yZWxzUEsBAi0AFAAGAAgAAAAhAMbwNRouAgAAVQQAAA4AAAAAAAAAAAAAAAAALgIAAGRy&#10;cy9lMm9Eb2MueG1sUEsBAi0AFAAGAAgAAAAhAM750jjdAAAACgEAAA8AAAAAAAAAAAAAAAAAiAQA&#10;AGRycy9kb3ducmV2LnhtbFBLBQYAAAAABAAEAPMAAACSBQAAAAA=&#10;" strokecolor="window">
                <v:textbox>
                  <w:txbxContent>
                    <w:p w:rsidR="00F24FAB" w:rsidRDefault="00F24FAB" w:rsidP="00F24FAB">
                      <w:pPr>
                        <w:spacing w:after="0"/>
                        <w:jc w:val="both"/>
                      </w:pPr>
                      <w:r>
                        <w:t xml:space="preserve">Official Business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FA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F0DC" wp14:editId="4EA2DEEB">
                <wp:simplePos x="0" y="0"/>
                <wp:positionH relativeFrom="column">
                  <wp:posOffset>4410075</wp:posOffset>
                </wp:positionH>
                <wp:positionV relativeFrom="paragraph">
                  <wp:posOffset>668655</wp:posOffset>
                </wp:positionV>
                <wp:extent cx="2360295" cy="12382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AB" w:rsidRDefault="00F24FAB" w:rsidP="00F24FAB">
                            <w:pPr>
                              <w:spacing w:after="0"/>
                            </w:pPr>
                            <w:r>
                              <w:t>Alaska State Capitol</w:t>
                            </w:r>
                          </w:p>
                          <w:p w:rsidR="00F24FAB" w:rsidRDefault="00F24FAB" w:rsidP="00F24FAB">
                            <w:pPr>
                              <w:spacing w:after="0"/>
                              <w:jc w:val="both"/>
                            </w:pPr>
                            <w:r>
                              <w:t xml:space="preserve">Juneau, Alaska 99801      </w:t>
                            </w:r>
                          </w:p>
                          <w:p w:rsidR="00F24FAB" w:rsidRDefault="00F24F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F0DC" id="_x0000_s1027" type="#_x0000_t202" style="position:absolute;left:0;text-align:left;margin-left:347.25pt;margin-top:52.65pt;width:185.85pt;height:97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uANQIAAF4EAAAOAAAAZHJzL2Uyb0RvYy54bWysVNtu2zAMfR+wfxD0vthxkjYx4hRdugwD&#10;ugvQ7gMUSY6FSaInKbGzry8lp2nWAXsY5gdBFKkj8hzSy5veaHKQziuwFR2Pckqk5SCU3VX0++Pm&#10;3ZwSH5gVTIOVFT1KT29Wb98su7aUBTSghXQEQawvu7aiTQhtmWWeN9IwP4JWWnTW4AwLaLpdJhzr&#10;EN3orMjzq6wDJ1oHXHqPp3eDk64Sfl1LHr7WtZeB6IpibiGtLq3buGarJSt3jrWN4qc02D9kYZiy&#10;+OgZ6o4FRvZO/QFlFHfgoQ4jDiaDulZcphqwmnH+qpqHhrUy1YLk+PZMk/9/sPzL4ZsjSlR0kl9T&#10;YplBkR5lH8h76EkR+elaX2LYQ4uBocdj1DnV6tt74D88sbBumN3JW+egayQTmN843swurg44PoJs&#10;u88g8Bm2D5CA+tqZSB7SQRAddTqetYmpcDwsJld5sZhRwtE3LibzYpbUy1j5fL11PnyUYEjcVNSh&#10;+AmeHe59iOmw8jkkvuZBK7FRWifD7bZr7ciBYaNs0pcqeBWmLekqupgVs4GB3yCO/oyAHSqgo0Qz&#10;H/Dwb5BGBZwArUxF53n8hp6MPH6wIvVnYEoPeyxB2xOxkcuB1dBv+6RhYj2SvgVxRKYdDA2PA4qb&#10;BtwvSjps9or6n3vmJCb4yaJai/F0GqcjGdPZdYGGu/RsLz3McoSqaKBk2K5DmqjIo4VbVLVWie+X&#10;TE4pYxMnGU4DF6fk0k5RL7+F1RMAAAD//wMAUEsDBBQABgAIAAAAIQCMDZKk4QAAAAwBAAAPAAAA&#10;ZHJzL2Rvd25yZXYueG1sTI/BTsMwEETvSPyDtUhcELXb0KiEOBUCFU4cGqqe3dgkEfY6it3G9OvZ&#10;nuC4mtGbt+U6OctOZgy9RwnzmQBmsPG6x1bC7nNzvwIWokKtrEcj4ccEWFfXV6UqtJ9wa051bBlB&#10;MBRKQhfjUHAems44FWZ+MEjZlx+dinSOLdejmgjuLF8IkXOneqSFTg3mpTPNd310EjJ7t5/ifps2&#10;rx/1e3pz52E+naW8vUnPT8CiSfGvDBd9UoeKnA7+iDowKyF/fFhSlQKxzIBdGiLPF8AOxBciA16V&#10;/P8T1S8AAAD//wMAUEsBAi0AFAAGAAgAAAAhALaDOJL+AAAA4QEAABMAAAAAAAAAAAAAAAAAAAAA&#10;AFtDb250ZW50X1R5cGVzXS54bWxQSwECLQAUAAYACAAAACEAOP0h/9YAAACUAQAACwAAAAAAAAAA&#10;AAAAAAAvAQAAX3JlbHMvLnJlbHNQSwECLQAUAAYACAAAACEATDILgDUCAABeBAAADgAAAAAAAAAA&#10;AAAAAAAuAgAAZHJzL2Uyb0RvYy54bWxQSwECLQAUAAYACAAAACEAjA2SpOEAAAAMAQAADwAAAAAA&#10;AAAAAAAAAACPBAAAZHJzL2Rvd25yZXYueG1sUEsFBgAAAAAEAAQA8wAAAJ0FAAAAAA==&#10;" strokecolor="window">
                <v:textbox>
                  <w:txbxContent>
                    <w:p w:rsidR="00F24FAB" w:rsidRDefault="00F24FAB" w:rsidP="00F24FAB">
                      <w:pPr>
                        <w:spacing w:after="0"/>
                      </w:pPr>
                      <w:r>
                        <w:t>Alaska State Capitol</w:t>
                      </w:r>
                    </w:p>
                    <w:p w:rsidR="00F24FAB" w:rsidRDefault="00F24FAB" w:rsidP="00F24FAB">
                      <w:pPr>
                        <w:spacing w:after="0"/>
                        <w:jc w:val="both"/>
                      </w:pPr>
                      <w:r>
                        <w:t xml:space="preserve">Juneau, Alaska 99801      </w:t>
                      </w:r>
                    </w:p>
                    <w:p w:rsidR="00F24FAB" w:rsidRDefault="00F24FAB"/>
                  </w:txbxContent>
                </v:textbox>
              </v:shape>
            </w:pict>
          </mc:Fallback>
        </mc:AlternateContent>
      </w:r>
      <w:r w:rsidR="00D014AE">
        <w:rPr>
          <w:noProof/>
          <w:sz w:val="36"/>
          <w:szCs w:val="36"/>
        </w:rPr>
        <w:drawing>
          <wp:inline distT="0" distB="0" distL="0" distR="0" wp14:anchorId="7FA8210F" wp14:editId="7009403F">
            <wp:extent cx="1371332" cy="1361440"/>
            <wp:effectExtent l="0" t="0" r="635" b="0"/>
            <wp:docPr id="1" name="Picture 1" descr="U:\State Seal\State Seal Blu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tate Seal\State Seal Blue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332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4AE" w:rsidRDefault="00D014AE" w:rsidP="00D014AE">
      <w:pPr>
        <w:jc w:val="center"/>
        <w:rPr>
          <w:rFonts w:ascii="Arial" w:hAnsi="Arial" w:cs="Arial"/>
          <w:b/>
          <w:sz w:val="32"/>
          <w:szCs w:val="32"/>
        </w:rPr>
      </w:pPr>
    </w:p>
    <w:p w:rsidR="00D014AE" w:rsidRDefault="00D014AE" w:rsidP="00D014AE">
      <w:pPr>
        <w:jc w:val="center"/>
        <w:rPr>
          <w:rFonts w:ascii="Arial" w:hAnsi="Arial" w:cs="Arial"/>
          <w:b/>
          <w:sz w:val="32"/>
          <w:szCs w:val="32"/>
        </w:rPr>
      </w:pPr>
    </w:p>
    <w:p w:rsidR="00D014AE" w:rsidRDefault="00D014AE" w:rsidP="00D014A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Letter of Intent for </w:t>
      </w:r>
      <w:r w:rsidR="00711CA4">
        <w:rPr>
          <w:rFonts w:ascii="Arial" w:hAnsi="Arial" w:cs="Arial"/>
          <w:sz w:val="32"/>
          <w:szCs w:val="32"/>
        </w:rPr>
        <w:t>SCS CSHB 158(FIN)</w:t>
      </w:r>
    </w:p>
    <w:p w:rsidR="00D014AE" w:rsidRDefault="00D014AE" w:rsidP="00D014AE">
      <w:pPr>
        <w:jc w:val="center"/>
        <w:rPr>
          <w:rFonts w:ascii="Arial" w:hAnsi="Arial" w:cs="Arial"/>
          <w:sz w:val="32"/>
          <w:szCs w:val="32"/>
        </w:rPr>
      </w:pPr>
    </w:p>
    <w:p w:rsidR="00A72525" w:rsidRDefault="00D014AE" w:rsidP="00A725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intent of the Alaska State Legislature </w:t>
      </w:r>
      <w:r w:rsidR="001463D9">
        <w:rPr>
          <w:rFonts w:ascii="Arial" w:hAnsi="Arial" w:cs="Arial"/>
          <w:sz w:val="24"/>
          <w:szCs w:val="24"/>
        </w:rPr>
        <w:t xml:space="preserve">that </w:t>
      </w:r>
      <w:r w:rsidR="00A72525">
        <w:rPr>
          <w:rFonts w:ascii="Arial" w:hAnsi="Arial" w:cs="Arial"/>
          <w:sz w:val="24"/>
          <w:szCs w:val="24"/>
        </w:rPr>
        <w:t xml:space="preserve">the report required by A.S. 46.08.060 (a) </w:t>
      </w:r>
      <w:r w:rsidR="001463D9">
        <w:rPr>
          <w:rFonts w:ascii="Arial" w:hAnsi="Arial" w:cs="Arial"/>
          <w:sz w:val="24"/>
          <w:szCs w:val="24"/>
        </w:rPr>
        <w:t>be provided to the Legislature not later than the 10</w:t>
      </w:r>
      <w:r w:rsidR="001463D9" w:rsidRPr="001463D9">
        <w:rPr>
          <w:rFonts w:ascii="Arial" w:hAnsi="Arial" w:cs="Arial"/>
          <w:sz w:val="24"/>
          <w:szCs w:val="24"/>
          <w:vertAlign w:val="superscript"/>
        </w:rPr>
        <w:t>th</w:t>
      </w:r>
      <w:r w:rsidR="001463D9">
        <w:rPr>
          <w:rFonts w:ascii="Arial" w:hAnsi="Arial" w:cs="Arial"/>
          <w:sz w:val="24"/>
          <w:szCs w:val="24"/>
        </w:rPr>
        <w:t xml:space="preserve"> day following the convening </w:t>
      </w:r>
      <w:r w:rsidR="004657BE">
        <w:rPr>
          <w:rFonts w:ascii="Arial" w:hAnsi="Arial" w:cs="Arial"/>
          <w:sz w:val="24"/>
          <w:szCs w:val="24"/>
        </w:rPr>
        <w:t xml:space="preserve">of each regular session and </w:t>
      </w:r>
      <w:r w:rsidR="001463D9">
        <w:rPr>
          <w:rFonts w:ascii="Arial" w:hAnsi="Arial" w:cs="Arial"/>
          <w:sz w:val="24"/>
          <w:szCs w:val="24"/>
        </w:rPr>
        <w:t xml:space="preserve">to </w:t>
      </w:r>
      <w:r w:rsidR="004657BE">
        <w:rPr>
          <w:rFonts w:ascii="Arial" w:hAnsi="Arial" w:cs="Arial"/>
          <w:sz w:val="24"/>
          <w:szCs w:val="24"/>
        </w:rPr>
        <w:t>include</w:t>
      </w:r>
      <w:r w:rsidR="004C3E54">
        <w:rPr>
          <w:rFonts w:ascii="Arial" w:hAnsi="Arial" w:cs="Arial"/>
          <w:sz w:val="24"/>
          <w:szCs w:val="24"/>
        </w:rPr>
        <w:t xml:space="preserve"> </w:t>
      </w:r>
      <w:r w:rsidR="00A72525">
        <w:rPr>
          <w:rFonts w:ascii="Arial" w:hAnsi="Arial" w:cs="Arial"/>
          <w:sz w:val="24"/>
          <w:szCs w:val="24"/>
        </w:rPr>
        <w:t xml:space="preserve">a </w:t>
      </w:r>
      <w:r w:rsidR="007B0216">
        <w:rPr>
          <w:rFonts w:ascii="Arial" w:hAnsi="Arial" w:cs="Arial"/>
          <w:sz w:val="24"/>
          <w:szCs w:val="24"/>
        </w:rPr>
        <w:t>comprehensive</w:t>
      </w:r>
      <w:r w:rsidR="00A72525">
        <w:rPr>
          <w:rFonts w:ascii="Arial" w:hAnsi="Arial" w:cs="Arial"/>
          <w:sz w:val="24"/>
          <w:szCs w:val="24"/>
        </w:rPr>
        <w:t xml:space="preserve"> summary of department activities</w:t>
      </w:r>
      <w:r w:rsidR="00711CA4">
        <w:rPr>
          <w:rFonts w:ascii="Arial" w:hAnsi="Arial" w:cs="Arial"/>
          <w:sz w:val="24"/>
          <w:szCs w:val="24"/>
        </w:rPr>
        <w:t xml:space="preserve"> concerning the Prevention Account</w:t>
      </w:r>
      <w:r w:rsidR="00A72525">
        <w:rPr>
          <w:rFonts w:ascii="Arial" w:hAnsi="Arial" w:cs="Arial"/>
          <w:sz w:val="24"/>
          <w:szCs w:val="24"/>
        </w:rPr>
        <w:t xml:space="preserve"> including</w:t>
      </w:r>
      <w:r w:rsidR="00A72525" w:rsidRPr="00A72525">
        <w:rPr>
          <w:rFonts w:ascii="Arial" w:hAnsi="Arial" w:cs="Arial"/>
          <w:sz w:val="24"/>
          <w:szCs w:val="24"/>
        </w:rPr>
        <w:t xml:space="preserve"> </w:t>
      </w:r>
    </w:p>
    <w:p w:rsidR="00A72525" w:rsidRDefault="00A72525" w:rsidP="00A725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72525">
        <w:rPr>
          <w:rFonts w:ascii="Arial" w:hAnsi="Arial" w:cs="Arial"/>
          <w:sz w:val="24"/>
          <w:szCs w:val="24"/>
        </w:rPr>
        <w:t>ublic outreach and education effor</w:t>
      </w:r>
      <w:r>
        <w:rPr>
          <w:rFonts w:ascii="Arial" w:hAnsi="Arial" w:cs="Arial"/>
          <w:sz w:val="24"/>
          <w:szCs w:val="24"/>
        </w:rPr>
        <w:t>ts to reduce the risk of spills.</w:t>
      </w:r>
      <w:r w:rsidRPr="00A72525">
        <w:rPr>
          <w:rFonts w:ascii="Arial" w:hAnsi="Arial" w:cs="Arial"/>
          <w:sz w:val="24"/>
          <w:szCs w:val="24"/>
        </w:rPr>
        <w:t xml:space="preserve"> </w:t>
      </w:r>
    </w:p>
    <w:p w:rsidR="00A72525" w:rsidRDefault="00A72525" w:rsidP="00A725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2525">
        <w:rPr>
          <w:rFonts w:ascii="Arial" w:hAnsi="Arial" w:cs="Arial"/>
          <w:sz w:val="24"/>
          <w:szCs w:val="24"/>
        </w:rPr>
        <w:t xml:space="preserve">Performance measures relating to spill prevention and response to spills of non-crude products.  </w:t>
      </w:r>
    </w:p>
    <w:p w:rsidR="00D46441" w:rsidRDefault="00D46441" w:rsidP="00A725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Details of spill cleanup efforts including </w:t>
      </w:r>
      <w:r w:rsidR="00163ED1">
        <w:rPr>
          <w:rFonts w:ascii="Arial" w:hAnsi="Arial" w:cs="Arial"/>
          <w:sz w:val="24"/>
          <w:szCs w:val="24"/>
        </w:rPr>
        <w:t xml:space="preserve">cost and the </w:t>
      </w:r>
      <w:r>
        <w:rPr>
          <w:rFonts w:ascii="Arial" w:hAnsi="Arial" w:cs="Arial"/>
          <w:sz w:val="24"/>
          <w:szCs w:val="24"/>
        </w:rPr>
        <w:t>use of in-house personnel</w:t>
      </w:r>
      <w:r w:rsidR="001463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6441" w:rsidRDefault="001463D9" w:rsidP="00A725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information for each spill cleanup on cost recovery efforts and results.</w:t>
      </w:r>
    </w:p>
    <w:p w:rsidR="001463D9" w:rsidRDefault="001463D9" w:rsidP="00A725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 of policy guidelines for determination of appropriate cost recovery </w:t>
      </w:r>
      <w:r w:rsidR="00163ED1">
        <w:rPr>
          <w:rFonts w:ascii="Arial" w:hAnsi="Arial" w:cs="Arial"/>
          <w:sz w:val="24"/>
          <w:szCs w:val="24"/>
        </w:rPr>
        <w:t>decisions</w:t>
      </w:r>
      <w:r>
        <w:rPr>
          <w:rFonts w:ascii="Arial" w:hAnsi="Arial" w:cs="Arial"/>
          <w:sz w:val="24"/>
          <w:szCs w:val="24"/>
        </w:rPr>
        <w:t>.</w:t>
      </w:r>
    </w:p>
    <w:p w:rsidR="00A72525" w:rsidRPr="00A72525" w:rsidRDefault="00A72525" w:rsidP="00A72525">
      <w:pPr>
        <w:ind w:left="720"/>
        <w:rPr>
          <w:rFonts w:ascii="Arial" w:hAnsi="Arial" w:cs="Arial"/>
          <w:sz w:val="24"/>
          <w:szCs w:val="24"/>
        </w:rPr>
      </w:pPr>
    </w:p>
    <w:p w:rsidR="00D014AE" w:rsidRPr="00D014AE" w:rsidRDefault="00D014AE" w:rsidP="00D014AE">
      <w:pPr>
        <w:jc w:val="center"/>
        <w:rPr>
          <w:b/>
          <w:sz w:val="32"/>
          <w:szCs w:val="32"/>
        </w:rPr>
      </w:pPr>
    </w:p>
    <w:sectPr w:rsidR="00D014AE" w:rsidRPr="00D01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16487"/>
    <w:multiLevelType w:val="hybridMultilevel"/>
    <w:tmpl w:val="F2F06B76"/>
    <w:lvl w:ilvl="0" w:tplc="92D43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AE"/>
    <w:rsid w:val="001463D9"/>
    <w:rsid w:val="00163ED1"/>
    <w:rsid w:val="0038497D"/>
    <w:rsid w:val="004657BE"/>
    <w:rsid w:val="004C3E54"/>
    <w:rsid w:val="004F367E"/>
    <w:rsid w:val="006716A0"/>
    <w:rsid w:val="00711CA4"/>
    <w:rsid w:val="007B0216"/>
    <w:rsid w:val="00A72525"/>
    <w:rsid w:val="00AD1734"/>
    <w:rsid w:val="00B272F7"/>
    <w:rsid w:val="00CF053A"/>
    <w:rsid w:val="00D014AE"/>
    <w:rsid w:val="00D46441"/>
    <w:rsid w:val="00F24FAB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20B91D-24B1-4F57-9B33-1448A6D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6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A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Semmens</dc:creator>
  <cp:keywords/>
  <dc:description/>
  <cp:lastModifiedBy>Doniece Gott</cp:lastModifiedBy>
  <cp:revision>2</cp:revision>
  <cp:lastPrinted>2015-04-14T21:35:00Z</cp:lastPrinted>
  <dcterms:created xsi:type="dcterms:W3CDTF">2015-04-14T21:35:00Z</dcterms:created>
  <dcterms:modified xsi:type="dcterms:W3CDTF">2015-04-14T21:35:00Z</dcterms:modified>
</cp:coreProperties>
</file>