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08170" w14:textId="63F9ECAD" w:rsidR="003F57D5" w:rsidRPr="007936FF" w:rsidRDefault="007936FF">
      <w:pPr>
        <w:rPr>
          <w:sz w:val="28"/>
          <w:szCs w:val="28"/>
        </w:rPr>
      </w:pPr>
      <w:r w:rsidRPr="007936FF">
        <w:rPr>
          <w:sz w:val="28"/>
          <w:szCs w:val="28"/>
        </w:rPr>
        <w:t xml:space="preserve">SB </w:t>
      </w:r>
      <w:r w:rsidR="00290F3E">
        <w:rPr>
          <w:sz w:val="28"/>
          <w:szCs w:val="28"/>
        </w:rPr>
        <w:t>167</w:t>
      </w:r>
      <w:r w:rsidRPr="007936FF">
        <w:rPr>
          <w:sz w:val="28"/>
          <w:szCs w:val="28"/>
        </w:rPr>
        <w:t xml:space="preserve"> list of testifiers:</w:t>
      </w:r>
    </w:p>
    <w:p w14:paraId="6067CBBA" w14:textId="08FF78B6" w:rsidR="007936FF" w:rsidRPr="007936FF" w:rsidRDefault="007936FF">
      <w:pPr>
        <w:rPr>
          <w:sz w:val="28"/>
          <w:szCs w:val="28"/>
        </w:rPr>
      </w:pPr>
    </w:p>
    <w:p w14:paraId="4BC6A54C" w14:textId="05F98EE7" w:rsidR="007936FF" w:rsidRDefault="007936FF" w:rsidP="007936F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936FF">
        <w:rPr>
          <w:sz w:val="28"/>
          <w:szCs w:val="28"/>
        </w:rPr>
        <w:t>Josh Applebee, Chief of Staff to Lt. Governor Kevin Meyer</w:t>
      </w:r>
    </w:p>
    <w:p w14:paraId="51EBF687" w14:textId="06442418" w:rsidR="00290F3E" w:rsidRDefault="00290F3E" w:rsidP="00290F3E">
      <w:pPr>
        <w:rPr>
          <w:sz w:val="28"/>
          <w:szCs w:val="28"/>
        </w:rPr>
      </w:pPr>
    </w:p>
    <w:p w14:paraId="7F2966A3" w14:textId="17C293CD" w:rsidR="00290F3E" w:rsidRPr="00290F3E" w:rsidRDefault="00290F3E" w:rsidP="00290F3E">
      <w:pPr>
        <w:rPr>
          <w:sz w:val="28"/>
          <w:szCs w:val="28"/>
        </w:rPr>
      </w:pPr>
      <w:r>
        <w:rPr>
          <w:sz w:val="28"/>
          <w:szCs w:val="28"/>
        </w:rPr>
        <w:t>Online available for questions</w:t>
      </w:r>
    </w:p>
    <w:p w14:paraId="398DFBF0" w14:textId="08A2CBD9" w:rsidR="007936FF" w:rsidRPr="007936FF" w:rsidRDefault="007936FF" w:rsidP="007936F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936FF">
        <w:rPr>
          <w:sz w:val="28"/>
          <w:szCs w:val="28"/>
        </w:rPr>
        <w:t>Gail Fenumiai, Director – Division of Elections</w:t>
      </w:r>
    </w:p>
    <w:p w14:paraId="72FB40CA" w14:textId="03FF92D4" w:rsidR="007936FF" w:rsidRPr="007936FF" w:rsidRDefault="007936FF" w:rsidP="007936F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936FF">
        <w:rPr>
          <w:sz w:val="28"/>
          <w:szCs w:val="28"/>
        </w:rPr>
        <w:t>Tom Flynn, Attorney, Department of Law</w:t>
      </w:r>
    </w:p>
    <w:sectPr w:rsidR="007936FF" w:rsidRPr="007936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55F18" w14:textId="77777777" w:rsidR="007936FF" w:rsidRDefault="007936FF" w:rsidP="007936FF">
      <w:r>
        <w:separator/>
      </w:r>
    </w:p>
  </w:endnote>
  <w:endnote w:type="continuationSeparator" w:id="0">
    <w:p w14:paraId="46F29401" w14:textId="77777777" w:rsidR="007936FF" w:rsidRDefault="007936FF" w:rsidP="00793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1C205" w14:textId="77777777" w:rsidR="007936FF" w:rsidRDefault="007936FF" w:rsidP="007936FF">
      <w:r>
        <w:separator/>
      </w:r>
    </w:p>
  </w:footnote>
  <w:footnote w:type="continuationSeparator" w:id="0">
    <w:p w14:paraId="19FAD4D5" w14:textId="77777777" w:rsidR="007936FF" w:rsidRDefault="007936FF" w:rsidP="007936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0D4646"/>
    <w:multiLevelType w:val="hybridMultilevel"/>
    <w:tmpl w:val="3AC04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6FF"/>
    <w:rsid w:val="00290F3E"/>
    <w:rsid w:val="003F57D5"/>
    <w:rsid w:val="004536C2"/>
    <w:rsid w:val="0079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38EB35"/>
  <w15:chartTrackingRefBased/>
  <w15:docId w15:val="{78C723ED-3104-4D7F-87B9-66FB22CA6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36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M. Applebee</dc:creator>
  <cp:keywords/>
  <dc:description/>
  <cp:lastModifiedBy>Applebee, Josh M (GOV)</cp:lastModifiedBy>
  <cp:revision>2</cp:revision>
  <dcterms:created xsi:type="dcterms:W3CDTF">2022-01-27T18:12:00Z</dcterms:created>
  <dcterms:modified xsi:type="dcterms:W3CDTF">2022-01-27T18:12:00Z</dcterms:modified>
</cp:coreProperties>
</file>