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3E9C6" w14:textId="77777777" w:rsidR="00F83171" w:rsidRPr="00F83171" w:rsidRDefault="00F83171" w:rsidP="00F83171">
      <w:pPr>
        <w:jc w:val="center"/>
        <w:rPr>
          <w:sz w:val="28"/>
          <w:szCs w:val="28"/>
        </w:rPr>
      </w:pPr>
      <w:r w:rsidRPr="00F83171">
        <w:rPr>
          <w:sz w:val="28"/>
          <w:szCs w:val="28"/>
        </w:rPr>
        <w:t>SB 189</w:t>
      </w:r>
    </w:p>
    <w:p w14:paraId="796F86B5" w14:textId="785806EA" w:rsidR="00F83171" w:rsidRPr="00F83171" w:rsidRDefault="00F83171" w:rsidP="00F83171">
      <w:pPr>
        <w:jc w:val="center"/>
        <w:rPr>
          <w:sz w:val="24"/>
          <w:szCs w:val="24"/>
        </w:rPr>
      </w:pPr>
      <w:r w:rsidRPr="00F83171">
        <w:rPr>
          <w:sz w:val="24"/>
          <w:szCs w:val="24"/>
        </w:rPr>
        <w:t>Conceptual Amendment #1 to Amendment #2</w:t>
      </w:r>
      <w:r>
        <w:rPr>
          <w:sz w:val="24"/>
          <w:szCs w:val="24"/>
        </w:rPr>
        <w:t xml:space="preserve"> (\A.3)</w:t>
      </w:r>
    </w:p>
    <w:p w14:paraId="1769AFE8" w14:textId="77777777" w:rsidR="00F83171" w:rsidRPr="00F83171" w:rsidRDefault="00F83171" w:rsidP="00F83171">
      <w:pPr>
        <w:rPr>
          <w:sz w:val="24"/>
          <w:szCs w:val="24"/>
        </w:rPr>
      </w:pPr>
    </w:p>
    <w:p w14:paraId="3C1B434B" w14:textId="7D1A04A2" w:rsidR="00F83171" w:rsidRPr="00F83171" w:rsidRDefault="00F83171" w:rsidP="00F83171">
      <w:pPr>
        <w:rPr>
          <w:sz w:val="24"/>
          <w:szCs w:val="24"/>
        </w:rPr>
      </w:pPr>
      <w:r w:rsidRPr="00F83171">
        <w:rPr>
          <w:sz w:val="24"/>
          <w:szCs w:val="24"/>
        </w:rPr>
        <w:t xml:space="preserve">On </w:t>
      </w:r>
      <w:proofErr w:type="spellStart"/>
      <w:r w:rsidRPr="00F83171">
        <w:rPr>
          <w:sz w:val="24"/>
          <w:szCs w:val="24"/>
        </w:rPr>
        <w:t>Pg</w:t>
      </w:r>
      <w:proofErr w:type="spellEnd"/>
      <w:r w:rsidRPr="00F83171">
        <w:rPr>
          <w:sz w:val="24"/>
          <w:szCs w:val="24"/>
        </w:rPr>
        <w:t xml:space="preserve"> 1, lines 7, 18, 20</w:t>
      </w:r>
      <w:r>
        <w:rPr>
          <w:sz w:val="24"/>
          <w:szCs w:val="24"/>
        </w:rPr>
        <w:t xml:space="preserve">, 21, 22 </w:t>
      </w:r>
      <w:r w:rsidRPr="00F83171">
        <w:rPr>
          <w:sz w:val="24"/>
          <w:szCs w:val="24"/>
        </w:rPr>
        <w:t xml:space="preserve">and on </w:t>
      </w:r>
      <w:proofErr w:type="spellStart"/>
      <w:r w:rsidRPr="00F83171">
        <w:rPr>
          <w:sz w:val="24"/>
          <w:szCs w:val="24"/>
        </w:rPr>
        <w:t>Pg</w:t>
      </w:r>
      <w:proofErr w:type="spellEnd"/>
      <w:r w:rsidRPr="00F83171">
        <w:rPr>
          <w:sz w:val="24"/>
          <w:szCs w:val="24"/>
        </w:rPr>
        <w:t xml:space="preserve"> 2, line 1; Preceding “personal”, Insert “Upper Cook Inlet”.</w:t>
      </w:r>
    </w:p>
    <w:p w14:paraId="7CF175B9" w14:textId="4F5B08FD" w:rsidR="00F83171" w:rsidRPr="00F83171" w:rsidRDefault="00F83171" w:rsidP="00F83171">
      <w:pPr>
        <w:rPr>
          <w:sz w:val="24"/>
          <w:szCs w:val="24"/>
        </w:rPr>
      </w:pPr>
      <w:r w:rsidRPr="00F83171">
        <w:rPr>
          <w:sz w:val="24"/>
          <w:szCs w:val="24"/>
        </w:rPr>
        <w:t xml:space="preserve">On </w:t>
      </w:r>
      <w:proofErr w:type="spellStart"/>
      <w:r w:rsidRPr="00F83171">
        <w:rPr>
          <w:sz w:val="24"/>
          <w:szCs w:val="24"/>
        </w:rPr>
        <w:t>Pg</w:t>
      </w:r>
      <w:proofErr w:type="spellEnd"/>
      <w:r>
        <w:rPr>
          <w:sz w:val="24"/>
          <w:szCs w:val="24"/>
        </w:rPr>
        <w:t xml:space="preserve"> </w:t>
      </w:r>
      <w:r w:rsidRPr="00F83171">
        <w:rPr>
          <w:sz w:val="24"/>
          <w:szCs w:val="24"/>
        </w:rPr>
        <w:t>1, lines 7, 18, 20, 21</w:t>
      </w:r>
      <w:r>
        <w:rPr>
          <w:sz w:val="24"/>
          <w:szCs w:val="24"/>
        </w:rPr>
        <w:t>, 22</w:t>
      </w:r>
      <w:r w:rsidRPr="00F83171">
        <w:rPr>
          <w:sz w:val="24"/>
          <w:szCs w:val="24"/>
        </w:rPr>
        <w:t xml:space="preserve"> and on </w:t>
      </w:r>
      <w:proofErr w:type="spellStart"/>
      <w:r w:rsidRPr="00F83171">
        <w:rPr>
          <w:sz w:val="24"/>
          <w:szCs w:val="24"/>
        </w:rPr>
        <w:t>Pg</w:t>
      </w:r>
      <w:proofErr w:type="spellEnd"/>
      <w:r w:rsidRPr="00F83171">
        <w:rPr>
          <w:sz w:val="24"/>
          <w:szCs w:val="24"/>
        </w:rPr>
        <w:t xml:space="preserve"> 2, line 1; Following “use”, Insert “salmon”.</w:t>
      </w:r>
    </w:p>
    <w:p w14:paraId="563E4679" w14:textId="3CCBD233" w:rsidR="00F83171" w:rsidRDefault="00F83171" w:rsidP="00F83171">
      <w:pPr>
        <w:rPr>
          <w:sz w:val="24"/>
          <w:szCs w:val="24"/>
        </w:rPr>
      </w:pPr>
      <w:r w:rsidRPr="00F83171">
        <w:rPr>
          <w:sz w:val="24"/>
          <w:szCs w:val="24"/>
        </w:rPr>
        <w:t xml:space="preserve">On </w:t>
      </w:r>
      <w:proofErr w:type="spellStart"/>
      <w:r w:rsidRPr="00F83171">
        <w:rPr>
          <w:sz w:val="24"/>
          <w:szCs w:val="24"/>
        </w:rPr>
        <w:t>Pg</w:t>
      </w:r>
      <w:proofErr w:type="spellEnd"/>
      <w:r>
        <w:rPr>
          <w:sz w:val="24"/>
          <w:szCs w:val="24"/>
        </w:rPr>
        <w:t xml:space="preserve"> </w:t>
      </w:r>
      <w:r w:rsidRPr="00F83171">
        <w:rPr>
          <w:sz w:val="24"/>
          <w:szCs w:val="24"/>
        </w:rPr>
        <w:t xml:space="preserve">1, line 16-17; </w:t>
      </w:r>
      <w:r>
        <w:rPr>
          <w:sz w:val="24"/>
          <w:szCs w:val="24"/>
        </w:rPr>
        <w:t xml:space="preserve">Following (l); </w:t>
      </w:r>
      <w:r w:rsidRPr="00F83171">
        <w:rPr>
          <w:sz w:val="24"/>
          <w:szCs w:val="24"/>
        </w:rPr>
        <w:t>Delete all language.</w:t>
      </w:r>
    </w:p>
    <w:p w14:paraId="724BD267" w14:textId="61D3BE7D" w:rsidR="00F83171" w:rsidRDefault="00F83171" w:rsidP="00F83171">
      <w:pPr>
        <w:rPr>
          <w:sz w:val="24"/>
          <w:szCs w:val="24"/>
        </w:rPr>
      </w:pPr>
    </w:p>
    <w:p w14:paraId="133FB208" w14:textId="5B5D6674" w:rsidR="00F83171" w:rsidRPr="00F83171" w:rsidRDefault="000335FB" w:rsidP="00F83171">
      <w:pPr>
        <w:rPr>
          <w:sz w:val="24"/>
          <w:szCs w:val="24"/>
        </w:rPr>
      </w:pPr>
      <w:r>
        <w:rPr>
          <w:sz w:val="24"/>
          <w:szCs w:val="24"/>
        </w:rPr>
        <w:t>And o</w:t>
      </w:r>
      <w:r w:rsidR="00F83171">
        <w:rPr>
          <w:sz w:val="24"/>
          <w:szCs w:val="24"/>
        </w:rPr>
        <w:t>ther conforming changes, as needed.</w:t>
      </w:r>
      <w:bookmarkStart w:id="0" w:name="_GoBack"/>
      <w:bookmarkEnd w:id="0"/>
    </w:p>
    <w:p w14:paraId="6903AC44" w14:textId="77777777" w:rsidR="00D327DA" w:rsidRPr="00F83171" w:rsidRDefault="00D327DA">
      <w:pPr>
        <w:rPr>
          <w:sz w:val="24"/>
          <w:szCs w:val="24"/>
        </w:rPr>
      </w:pPr>
    </w:p>
    <w:sectPr w:rsidR="00D327DA" w:rsidRPr="00F83171" w:rsidSect="003C5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71"/>
    <w:rsid w:val="000335FB"/>
    <w:rsid w:val="003A75B0"/>
    <w:rsid w:val="003C560B"/>
    <w:rsid w:val="00D327DA"/>
    <w:rsid w:val="00F8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A2281"/>
  <w15:chartTrackingRefBased/>
  <w15:docId w15:val="{AD6DF1DF-C6B2-4FCC-916C-6B320E00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171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0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Jackson</dc:creator>
  <cp:keywords/>
  <dc:description/>
  <cp:lastModifiedBy>Konrad Jackson</cp:lastModifiedBy>
  <cp:revision>1</cp:revision>
  <dcterms:created xsi:type="dcterms:W3CDTF">2020-03-20T02:18:00Z</dcterms:created>
  <dcterms:modified xsi:type="dcterms:W3CDTF">2020-03-20T02:28:00Z</dcterms:modified>
</cp:coreProperties>
</file>