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EC" w:rsidRDefault="00E3799F" w:rsidP="008515EC">
      <w:pPr>
        <w:spacing w:after="0"/>
        <w:ind w:left="720"/>
        <w:jc w:val="center"/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</w:pPr>
      <w:r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  <w:t xml:space="preserve">    </w:t>
      </w:r>
    </w:p>
    <w:p w:rsidR="008515EC" w:rsidRDefault="008515EC" w:rsidP="008515EC">
      <w:pPr>
        <w:spacing w:after="0"/>
        <w:ind w:left="720"/>
        <w:jc w:val="center"/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</w:pPr>
    </w:p>
    <w:p w:rsidR="008515EC" w:rsidRDefault="008515EC" w:rsidP="008515EC">
      <w:pPr>
        <w:spacing w:after="0"/>
        <w:ind w:left="720"/>
        <w:jc w:val="center"/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</w:pPr>
    </w:p>
    <w:p w:rsidR="008515EC" w:rsidRDefault="008515EC" w:rsidP="008515EC">
      <w:pPr>
        <w:spacing w:after="0"/>
        <w:ind w:left="720"/>
        <w:jc w:val="center"/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</w:pPr>
    </w:p>
    <w:p w:rsidR="00416E88" w:rsidRPr="002E5789" w:rsidRDefault="00416E88" w:rsidP="00416E88">
      <w:pPr>
        <w:spacing w:after="0" w:line="240" w:lineRule="auto"/>
        <w:ind w:left="720"/>
        <w:jc w:val="center"/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129BA8B" wp14:editId="68E65C22">
            <wp:simplePos x="0" y="0"/>
            <wp:positionH relativeFrom="column">
              <wp:posOffset>352425</wp:posOffset>
            </wp:positionH>
            <wp:positionV relativeFrom="paragraph">
              <wp:posOffset>12700</wp:posOffset>
            </wp:positionV>
            <wp:extent cx="733425" cy="673735"/>
            <wp:effectExtent l="0" t="0" r="9525" b="0"/>
            <wp:wrapNone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789">
        <w:rPr>
          <w:rFonts w:ascii="Copperplate Gothic Bold" w:hAnsi="Copperplate Gothic Bold"/>
          <w:b/>
          <w:snapToGrid w:val="0"/>
          <w:color w:val="000000"/>
          <w:sz w:val="36"/>
          <w:szCs w:val="36"/>
        </w:rPr>
        <w:t>Alaska State Legislature</w:t>
      </w:r>
    </w:p>
    <w:p w:rsidR="00416E88" w:rsidRPr="002E5789" w:rsidRDefault="00416E88" w:rsidP="00416E88">
      <w:pPr>
        <w:spacing w:after="0" w:line="240" w:lineRule="auto"/>
        <w:ind w:left="720"/>
        <w:jc w:val="center"/>
        <w:rPr>
          <w:rFonts w:ascii="Copperplate Gothic Bold" w:hAnsi="Copperplate Gothic Bold"/>
          <w:snapToGrid w:val="0"/>
          <w:color w:val="000000"/>
          <w:sz w:val="28"/>
        </w:rPr>
      </w:pPr>
      <w:r w:rsidRPr="002E5789">
        <w:rPr>
          <w:rFonts w:ascii="Copperplate Gothic Bold" w:hAnsi="Copperplate Gothic Bold"/>
          <w:snapToGrid w:val="0"/>
          <w:color w:val="000000"/>
          <w:sz w:val="28"/>
        </w:rPr>
        <w:t xml:space="preserve">    Senator John Coghill</w:t>
      </w:r>
    </w:p>
    <w:p w:rsidR="00416E88" w:rsidRPr="002E5789" w:rsidRDefault="00416E88" w:rsidP="00416E88">
      <w:pPr>
        <w:spacing w:after="0" w:line="240" w:lineRule="auto"/>
        <w:ind w:left="720"/>
        <w:jc w:val="center"/>
        <w:rPr>
          <w:rFonts w:ascii="Franklin Gothic Book" w:hAnsi="Franklin Gothic Book"/>
          <w:b/>
          <w:snapToGrid w:val="0"/>
          <w:color w:val="000000"/>
          <w:sz w:val="18"/>
        </w:rPr>
      </w:pPr>
      <w:r w:rsidRPr="002E5789">
        <w:rPr>
          <w:rFonts w:ascii="Franklin Gothic Book" w:hAnsi="Franklin Gothic Book"/>
          <w:b/>
          <w:snapToGrid w:val="0"/>
          <w:color w:val="000000"/>
          <w:sz w:val="18"/>
        </w:rPr>
        <w:t xml:space="preserve">       State Capitol, Room 119, Juneau, AK 99801-1182 (907) 465-3719</w:t>
      </w:r>
    </w:p>
    <w:p w:rsidR="00416E88" w:rsidRPr="002E5789" w:rsidRDefault="00416E88" w:rsidP="00416E88">
      <w:pPr>
        <w:spacing w:after="0" w:line="240" w:lineRule="auto"/>
        <w:ind w:left="720"/>
        <w:jc w:val="center"/>
        <w:rPr>
          <w:rFonts w:ascii="Franklin Gothic Book" w:hAnsi="Franklin Gothic Book"/>
          <w:b/>
          <w:snapToGrid w:val="0"/>
          <w:color w:val="000000"/>
          <w:sz w:val="18"/>
        </w:rPr>
      </w:pPr>
      <w:r w:rsidRPr="002E5789">
        <w:rPr>
          <w:rFonts w:ascii="Franklin Gothic Book" w:hAnsi="Franklin Gothic Book"/>
          <w:b/>
          <w:snapToGrid w:val="0"/>
          <w:color w:val="000000"/>
          <w:sz w:val="18"/>
        </w:rPr>
        <w:t xml:space="preserve">      301 Santa Claus Lane, Suite 3B, North Pole, AK  99705      (907) 488-5725</w:t>
      </w:r>
    </w:p>
    <w:p w:rsidR="00E3799F" w:rsidRDefault="00E3799F" w:rsidP="008515EC">
      <w:pPr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0B77" w:rsidRPr="00A47E2F" w:rsidRDefault="001F0B77" w:rsidP="008515EC">
      <w:pPr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3799F" w:rsidRPr="00A47E2F" w:rsidRDefault="00A47E2F" w:rsidP="00302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7E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SB 49</w:t>
      </w:r>
      <w:r w:rsidR="003025EE" w:rsidRPr="00A47E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 An Act defining “medically necessary abortion” for purposes of making payments under the state Medicaid program.</w:t>
      </w:r>
    </w:p>
    <w:p w:rsidR="00BB39C9" w:rsidRPr="00A47E2F" w:rsidRDefault="00BB39C9" w:rsidP="00302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9C9" w:rsidRPr="00A47E2F" w:rsidRDefault="00BB39C9" w:rsidP="00302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7E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Sponsor Statement</w:t>
      </w:r>
    </w:p>
    <w:p w:rsidR="003025EE" w:rsidRPr="00A47E2F" w:rsidRDefault="003025EE" w:rsidP="003025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39C9" w:rsidRPr="00A47E2F" w:rsidRDefault="003025EE" w:rsidP="00BB39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7E2F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Senate Bill 49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E2F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(“SB 49</w:t>
      </w:r>
      <w:r w:rsidR="0093785C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”)</w:t>
      </w:r>
      <w:r w:rsidR="00527843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specifically brings clarity to the term “</w:t>
      </w:r>
      <w:r w:rsidR="0093785C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medically necessary abortion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93785C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437C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purposes of making payments under Medicaid.  </w:t>
      </w:r>
    </w:p>
    <w:p w:rsidR="00BB39C9" w:rsidRPr="00A47E2F" w:rsidRDefault="00BB39C9" w:rsidP="00BB39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39C9" w:rsidRPr="00A47E2F" w:rsidRDefault="00BB39C9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In 2001, the Alaska Supreme Court determined the state must pay for medically necessary abortions for participants in the Medicaid program.</w:t>
      </w:r>
      <w:r w:rsidRPr="00A47E2F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Since</w:t>
      </w:r>
      <w:r w:rsidR="0026540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2001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540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term “medically necessary abortion” has acquired a constitutional component of </w:t>
      </w:r>
      <w:r w:rsidR="00265408" w:rsidRPr="00A47E2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unknown scope</w:t>
      </w:r>
      <w:r w:rsidR="0026540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.  The relatively few Alaska cases involving abortion rights do not provide guidance as to how broadly the term “medically necessary abortion” is to be construed.</w:t>
      </w:r>
    </w:p>
    <w:p w:rsidR="00265408" w:rsidRPr="00A47E2F" w:rsidRDefault="00265408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408" w:rsidRPr="00A47E2F" w:rsidRDefault="0093785C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SB</w:t>
      </w:r>
      <w:r w:rsidR="00A47E2F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49</w:t>
      </w:r>
      <w:r w:rsidR="0026540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E89">
        <w:rPr>
          <w:rFonts w:ascii="Times New Roman" w:hAnsi="Times New Roman" w:cs="Times New Roman"/>
          <w:color w:val="000000" w:themeColor="text1"/>
          <w:sz w:val="24"/>
          <w:szCs w:val="24"/>
        </w:rPr>
        <w:t>answers</w:t>
      </w:r>
      <w:r w:rsidR="003B07B6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issue</w:t>
      </w:r>
      <w:r w:rsidR="0026540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A47E2F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SB 49</w:t>
      </w:r>
      <w:r w:rsidR="00A042B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, based on recommendations and expert testimony from medical professionals, reasonably provides a neutral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definition for</w:t>
      </w:r>
      <w:r w:rsidR="00527843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042B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“medically necessary abortion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42B8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93785C" w:rsidRPr="00A47E2F" w:rsidRDefault="0093785C" w:rsidP="009378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85C" w:rsidRPr="00A47E2F" w:rsidRDefault="0093785C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urge you to support </w:t>
      </w:r>
      <w:r w:rsidR="00A47E2F"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SB 49</w:t>
      </w:r>
      <w:r w:rsidRPr="00A47E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5408" w:rsidRDefault="00265408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5408" w:rsidRDefault="00265408" w:rsidP="00BB3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39C9" w:rsidRDefault="00BB39C9" w:rsidP="00302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9C9" w:rsidRDefault="00BB39C9" w:rsidP="00302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C33" w:rsidRPr="004957E3" w:rsidRDefault="003F4C33" w:rsidP="008515EC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3F4C33" w:rsidRPr="00495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B8" w:rsidRDefault="00C971B8" w:rsidP="00BB39C9">
      <w:pPr>
        <w:spacing w:after="0" w:line="240" w:lineRule="auto"/>
      </w:pPr>
      <w:r>
        <w:separator/>
      </w:r>
    </w:p>
  </w:endnote>
  <w:endnote w:type="continuationSeparator" w:id="0">
    <w:p w:rsidR="00C971B8" w:rsidRDefault="00C971B8" w:rsidP="00BB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B8" w:rsidRDefault="00C971B8" w:rsidP="00BB39C9">
      <w:pPr>
        <w:spacing w:after="0" w:line="240" w:lineRule="auto"/>
      </w:pPr>
      <w:r>
        <w:separator/>
      </w:r>
    </w:p>
  </w:footnote>
  <w:footnote w:type="continuationSeparator" w:id="0">
    <w:p w:rsidR="00C971B8" w:rsidRDefault="00C971B8" w:rsidP="00BB39C9">
      <w:pPr>
        <w:spacing w:after="0" w:line="240" w:lineRule="auto"/>
      </w:pPr>
      <w:r>
        <w:continuationSeparator/>
      </w:r>
    </w:p>
  </w:footnote>
  <w:footnote w:id="1">
    <w:p w:rsidR="00BB39C9" w:rsidRDefault="00BB39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See </w:t>
      </w:r>
      <w:r w:rsidRPr="00BB39C9">
        <w:rPr>
          <w:rFonts w:ascii="Times New Roman" w:hAnsi="Times New Roman" w:cs="Times New Roman"/>
          <w:i/>
          <w:sz w:val="24"/>
          <w:szCs w:val="24"/>
        </w:rPr>
        <w:t>State, Department of Health and Social Services v. Planned Parenthood of Alaska</w:t>
      </w:r>
      <w:r>
        <w:rPr>
          <w:rFonts w:ascii="Times New Roman" w:hAnsi="Times New Roman" w:cs="Times New Roman"/>
          <w:sz w:val="24"/>
          <w:szCs w:val="24"/>
        </w:rPr>
        <w:t>, 28 P.3d 904 (Alaska 2001).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1AF"/>
    <w:multiLevelType w:val="hybridMultilevel"/>
    <w:tmpl w:val="44864C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335D2"/>
    <w:multiLevelType w:val="hybridMultilevel"/>
    <w:tmpl w:val="C94A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54387"/>
    <w:multiLevelType w:val="hybridMultilevel"/>
    <w:tmpl w:val="994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CC"/>
    <w:rsid w:val="00012F34"/>
    <w:rsid w:val="000755EF"/>
    <w:rsid w:val="000D55DE"/>
    <w:rsid w:val="001B2829"/>
    <w:rsid w:val="001F0B77"/>
    <w:rsid w:val="00265408"/>
    <w:rsid w:val="002A5008"/>
    <w:rsid w:val="003025EE"/>
    <w:rsid w:val="003740C9"/>
    <w:rsid w:val="003836EA"/>
    <w:rsid w:val="003906DA"/>
    <w:rsid w:val="003B07B6"/>
    <w:rsid w:val="003F4C33"/>
    <w:rsid w:val="003F6CD3"/>
    <w:rsid w:val="00400C3C"/>
    <w:rsid w:val="00403CAE"/>
    <w:rsid w:val="0041437C"/>
    <w:rsid w:val="00414BEC"/>
    <w:rsid w:val="00416E88"/>
    <w:rsid w:val="004172EC"/>
    <w:rsid w:val="004957E3"/>
    <w:rsid w:val="004E5804"/>
    <w:rsid w:val="00527843"/>
    <w:rsid w:val="0055124C"/>
    <w:rsid w:val="00592FD5"/>
    <w:rsid w:val="00593498"/>
    <w:rsid w:val="005B4470"/>
    <w:rsid w:val="005C28F9"/>
    <w:rsid w:val="006A0FCA"/>
    <w:rsid w:val="008507A9"/>
    <w:rsid w:val="008515EC"/>
    <w:rsid w:val="00860FB4"/>
    <w:rsid w:val="0093785C"/>
    <w:rsid w:val="00966398"/>
    <w:rsid w:val="009B44CE"/>
    <w:rsid w:val="00A042B8"/>
    <w:rsid w:val="00A11BAD"/>
    <w:rsid w:val="00A47E2F"/>
    <w:rsid w:val="00AA7290"/>
    <w:rsid w:val="00AB2FBC"/>
    <w:rsid w:val="00AC36F2"/>
    <w:rsid w:val="00B27687"/>
    <w:rsid w:val="00BB39C9"/>
    <w:rsid w:val="00C07EC8"/>
    <w:rsid w:val="00C904CC"/>
    <w:rsid w:val="00C971B8"/>
    <w:rsid w:val="00CC2ECE"/>
    <w:rsid w:val="00D041AB"/>
    <w:rsid w:val="00D30532"/>
    <w:rsid w:val="00D44190"/>
    <w:rsid w:val="00D74563"/>
    <w:rsid w:val="00E3799F"/>
    <w:rsid w:val="00E55E89"/>
    <w:rsid w:val="00E73231"/>
    <w:rsid w:val="00E736B1"/>
    <w:rsid w:val="00F53123"/>
    <w:rsid w:val="00F949E1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2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39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9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9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72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39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9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A813-C685-47CF-975D-FCE2FA39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2013-02-12T22:31:00Z</cp:lastPrinted>
  <dcterms:created xsi:type="dcterms:W3CDTF">2013-02-19T20:01:00Z</dcterms:created>
  <dcterms:modified xsi:type="dcterms:W3CDTF">2013-02-19T20:01:00Z</dcterms:modified>
</cp:coreProperties>
</file>