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45" w:rsidRDefault="00CF2545" w:rsidP="00CF2545">
      <w:pPr>
        <w:autoSpaceDE w:val="0"/>
        <w:autoSpaceDN w:val="0"/>
        <w:adjustRightInd w:val="0"/>
        <w:jc w:val="center"/>
        <w:rPr>
          <w:rFonts w:ascii="Garamond" w:hAnsi="Garamond" w:cs="Georgia-Bold"/>
          <w:b/>
          <w:bCs/>
          <w:color w:val="000000"/>
          <w:sz w:val="32"/>
          <w:szCs w:val="32"/>
        </w:rPr>
      </w:pPr>
      <w:r>
        <w:rPr>
          <w:rFonts w:ascii="Garamond" w:hAnsi="Garamond" w:cs="Georgia-Bold"/>
          <w:b/>
          <w:bCs/>
          <w:color w:val="000000"/>
          <w:sz w:val="32"/>
          <w:szCs w:val="32"/>
        </w:rPr>
        <w:t xml:space="preserve">House Bill 102 </w:t>
      </w:r>
      <w:r w:rsidR="00F34C73">
        <w:rPr>
          <w:rFonts w:ascii="Garamond" w:hAnsi="Garamond" w:cs="Georgia-Bold"/>
          <w:b/>
          <w:bCs/>
          <w:color w:val="000000"/>
          <w:sz w:val="32"/>
          <w:szCs w:val="32"/>
        </w:rPr>
        <w:t>Sectional</w:t>
      </w:r>
    </w:p>
    <w:p w:rsidR="00CF2545" w:rsidRDefault="00CF2545" w:rsidP="00CF2545">
      <w:pPr>
        <w:autoSpaceDE w:val="0"/>
        <w:autoSpaceDN w:val="0"/>
        <w:adjustRightInd w:val="0"/>
        <w:jc w:val="center"/>
        <w:rPr>
          <w:rFonts w:ascii="Garamond" w:hAnsi="Garamond" w:cs="Georgia-Bold"/>
          <w:b/>
          <w:bCs/>
          <w:color w:val="000000"/>
          <w:sz w:val="32"/>
          <w:szCs w:val="32"/>
        </w:rPr>
      </w:pPr>
      <w:r>
        <w:rPr>
          <w:rFonts w:ascii="Garamond" w:hAnsi="Garamond" w:cs="Georgia-Bold"/>
          <w:b/>
          <w:bCs/>
          <w:color w:val="000000"/>
          <w:sz w:val="32"/>
          <w:szCs w:val="32"/>
        </w:rPr>
        <w:t xml:space="preserve">Rental vehicles; Vehicle rental networks; Vehicle rental taxes </w:t>
      </w:r>
    </w:p>
    <w:p w:rsidR="001E09BB" w:rsidRDefault="001E09BB" w:rsidP="00F34C73">
      <w:pPr>
        <w:autoSpaceDE w:val="0"/>
        <w:autoSpaceDN w:val="0"/>
        <w:adjustRightInd w:val="0"/>
        <w:ind w:firstLine="720"/>
      </w:pPr>
    </w:p>
    <w:p w:rsidR="00BE65F8" w:rsidRDefault="00C63D78" w:rsidP="00F34C73">
      <w:pPr>
        <w:autoSpaceDE w:val="0"/>
        <w:autoSpaceDN w:val="0"/>
        <w:adjustRightInd w:val="0"/>
        <w:ind w:firstLine="720"/>
      </w:pPr>
      <w:r>
        <w:t xml:space="preserve">This bill amends </w:t>
      </w:r>
      <w:r w:rsidR="00696207">
        <w:t>Alaska Statute</w:t>
      </w:r>
      <w:r w:rsidR="003562C2">
        <w:t>s 43 and</w:t>
      </w:r>
      <w:r w:rsidR="00696207">
        <w:t xml:space="preserve"> 45.</w:t>
      </w:r>
    </w:p>
    <w:p w:rsidR="00696207" w:rsidRDefault="00696207" w:rsidP="00F34C73">
      <w:pPr>
        <w:autoSpaceDE w:val="0"/>
        <w:autoSpaceDN w:val="0"/>
        <w:adjustRightInd w:val="0"/>
        <w:ind w:firstLine="720"/>
      </w:pPr>
    </w:p>
    <w:p w:rsidR="00696207" w:rsidRDefault="003562C2" w:rsidP="00F34C73">
      <w:pPr>
        <w:autoSpaceDE w:val="0"/>
        <w:autoSpaceDN w:val="0"/>
        <w:adjustRightInd w:val="0"/>
        <w:ind w:firstLine="720"/>
      </w:pPr>
      <w:r>
        <w:t>Section 1: States that this act may be known as the “Vehicle Rental Modernization Act</w:t>
      </w:r>
      <w:r w:rsidR="003E429B">
        <w:t>.</w:t>
      </w:r>
      <w:r>
        <w:t xml:space="preserve">” </w:t>
      </w:r>
    </w:p>
    <w:p w:rsidR="003562C2" w:rsidRDefault="003562C2" w:rsidP="00F34C73">
      <w:pPr>
        <w:autoSpaceDE w:val="0"/>
        <w:autoSpaceDN w:val="0"/>
        <w:adjustRightInd w:val="0"/>
        <w:ind w:firstLine="720"/>
      </w:pPr>
    </w:p>
    <w:p w:rsidR="0098602C" w:rsidRDefault="003562C2" w:rsidP="0098602C">
      <w:pPr>
        <w:autoSpaceDE w:val="0"/>
        <w:autoSpaceDN w:val="0"/>
        <w:adjustRightInd w:val="0"/>
        <w:ind w:firstLine="720"/>
      </w:pPr>
      <w:r>
        <w:t xml:space="preserve">Section 2: </w:t>
      </w:r>
      <w:r w:rsidR="0098602C">
        <w:t xml:space="preserve">Specifies that Alaska’s </w:t>
      </w:r>
      <w:r>
        <w:t xml:space="preserve">existing Vehicle Rental Tax </w:t>
      </w:r>
      <w:r w:rsidR="0098602C">
        <w:t xml:space="preserve">should be paid by the individual who </w:t>
      </w:r>
      <w:r w:rsidR="001E358C">
        <w:t>either provides</w:t>
      </w:r>
      <w:r w:rsidR="0098602C">
        <w:t xml:space="preserve"> the leased or rented vehicle</w:t>
      </w:r>
      <w:r w:rsidR="001E358C">
        <w:t>,</w:t>
      </w:r>
      <w:r w:rsidR="0098602C">
        <w:t xml:space="preserve"> or by a</w:t>
      </w:r>
      <w:r w:rsidR="001E358C">
        <w:t xml:space="preserve"> </w:t>
      </w:r>
      <w:r w:rsidR="003E429B">
        <w:t xml:space="preserve">vehicle rental </w:t>
      </w:r>
      <w:r w:rsidR="0098602C">
        <w:t>network</w:t>
      </w:r>
      <w:r w:rsidR="003E429B">
        <w:t xml:space="preserve">. </w:t>
      </w:r>
    </w:p>
    <w:p w:rsidR="0098602C" w:rsidRDefault="0098602C" w:rsidP="0098602C">
      <w:pPr>
        <w:autoSpaceDE w:val="0"/>
        <w:autoSpaceDN w:val="0"/>
        <w:adjustRightInd w:val="0"/>
        <w:ind w:firstLine="720"/>
      </w:pPr>
    </w:p>
    <w:p w:rsidR="0098602C" w:rsidRDefault="0098602C" w:rsidP="0098602C">
      <w:pPr>
        <w:autoSpaceDE w:val="0"/>
        <w:autoSpaceDN w:val="0"/>
        <w:adjustRightInd w:val="0"/>
        <w:ind w:firstLine="720"/>
      </w:pPr>
      <w:r>
        <w:t xml:space="preserve">Section 3: </w:t>
      </w:r>
      <w:r w:rsidR="007A0F1C">
        <w:t xml:space="preserve">References the definitions for </w:t>
      </w:r>
      <w:r>
        <w:t xml:space="preserve">“Vehicle Rental Business” and “Vehicle Rental Network” </w:t>
      </w:r>
      <w:r w:rsidR="007A0F1C">
        <w:t>in Section 7.</w:t>
      </w:r>
    </w:p>
    <w:p w:rsidR="0098602C" w:rsidRDefault="0098602C" w:rsidP="0098602C">
      <w:pPr>
        <w:autoSpaceDE w:val="0"/>
        <w:autoSpaceDN w:val="0"/>
        <w:adjustRightInd w:val="0"/>
        <w:ind w:firstLine="720"/>
      </w:pPr>
    </w:p>
    <w:p w:rsidR="00D742A1" w:rsidRDefault="0098602C" w:rsidP="00D742A1">
      <w:pPr>
        <w:autoSpaceDE w:val="0"/>
        <w:autoSpaceDN w:val="0"/>
        <w:adjustRightInd w:val="0"/>
        <w:ind w:firstLine="720"/>
      </w:pPr>
      <w:r>
        <w:t xml:space="preserve">Section 4: A “Vehicle Rental Network” </w:t>
      </w:r>
      <w:r w:rsidR="00770E53">
        <w:t xml:space="preserve">is a business that arranges or executes personal </w:t>
      </w:r>
      <w:r w:rsidR="007A0F1C">
        <w:t>passenger vehicle</w:t>
      </w:r>
      <w:r w:rsidR="00770E53">
        <w:t xml:space="preserve"> or recreational vehicle</w:t>
      </w:r>
      <w:r w:rsidR="007A0F1C">
        <w:t xml:space="preserve"> rentals</w:t>
      </w:r>
      <w:r w:rsidR="00770E53">
        <w:t>, and which is subject to laws which govern vehicle rental businesses</w:t>
      </w:r>
      <w:r w:rsidR="00D742A1">
        <w:t xml:space="preserve">, including AS 19.75.915, AS 28.10.375, AS 28.35.320, AS 45.32, and AS 45.45.425-459. Electronic notices or disclosures apply to vehicle rental networks. </w:t>
      </w:r>
    </w:p>
    <w:p w:rsidR="00770E53" w:rsidRDefault="00770E53" w:rsidP="0098602C">
      <w:pPr>
        <w:autoSpaceDE w:val="0"/>
        <w:autoSpaceDN w:val="0"/>
        <w:adjustRightInd w:val="0"/>
        <w:ind w:firstLine="720"/>
      </w:pPr>
    </w:p>
    <w:p w:rsidR="00770E53" w:rsidRDefault="00770E53" w:rsidP="0098602C">
      <w:pPr>
        <w:autoSpaceDE w:val="0"/>
        <w:autoSpaceDN w:val="0"/>
        <w:adjustRightInd w:val="0"/>
        <w:ind w:firstLine="720"/>
      </w:pPr>
      <w:r>
        <w:t xml:space="preserve">Section 5: </w:t>
      </w:r>
      <w:r w:rsidR="003E429B">
        <w:t>Adjusts language to specify that v</w:t>
      </w:r>
      <w:r w:rsidR="00D742A1">
        <w:t xml:space="preserve">ehicle rental businesses and individual owners leasing or renting their vehicles </w:t>
      </w:r>
      <w:r w:rsidR="003E429B">
        <w:t xml:space="preserve">should </w:t>
      </w:r>
      <w:r w:rsidR="00D742A1">
        <w:t>disclose all costs, fees, airport-costs, government taxes, and government surcharges applied to consumers</w:t>
      </w:r>
      <w:r w:rsidR="00AE3EE7">
        <w:t>.</w:t>
      </w:r>
    </w:p>
    <w:p w:rsidR="00D742A1" w:rsidRDefault="00D742A1" w:rsidP="0098602C">
      <w:pPr>
        <w:autoSpaceDE w:val="0"/>
        <w:autoSpaceDN w:val="0"/>
        <w:adjustRightInd w:val="0"/>
        <w:ind w:firstLine="720"/>
      </w:pPr>
    </w:p>
    <w:p w:rsidR="00D742A1" w:rsidRDefault="00D742A1" w:rsidP="0098602C">
      <w:pPr>
        <w:autoSpaceDE w:val="0"/>
        <w:autoSpaceDN w:val="0"/>
        <w:adjustRightInd w:val="0"/>
        <w:ind w:firstLine="720"/>
      </w:pPr>
      <w:r>
        <w:t>Section 6: A</w:t>
      </w:r>
      <w:r w:rsidR="003E429B">
        <w:t xml:space="preserve">djusts language to specify that </w:t>
      </w:r>
      <w:r>
        <w:t xml:space="preserve">vehicle rental business may </w:t>
      </w:r>
      <w:r w:rsidR="003E429B">
        <w:t xml:space="preserve">only charge renters or consumers fees </w:t>
      </w:r>
      <w:proofErr w:type="spellStart"/>
      <w:r w:rsidR="003E429B">
        <w:t>relavant</w:t>
      </w:r>
      <w:proofErr w:type="spellEnd"/>
      <w:r w:rsidR="003E429B">
        <w:t xml:space="preserve"> to recovering actual costs of </w:t>
      </w:r>
      <w:proofErr w:type="gramStart"/>
      <w:r w:rsidR="003E429B">
        <w:t>operating, and</w:t>
      </w:r>
      <w:proofErr w:type="gramEnd"/>
      <w:r w:rsidR="003E429B">
        <w:t xml:space="preserve"> must adjust costs based on the actual costs of operation. </w:t>
      </w:r>
    </w:p>
    <w:p w:rsidR="003E429B" w:rsidRDefault="003E429B" w:rsidP="0098602C">
      <w:pPr>
        <w:autoSpaceDE w:val="0"/>
        <w:autoSpaceDN w:val="0"/>
        <w:adjustRightInd w:val="0"/>
        <w:ind w:firstLine="720"/>
      </w:pPr>
    </w:p>
    <w:p w:rsidR="003E429B" w:rsidRPr="001E09BB" w:rsidRDefault="003E429B" w:rsidP="0098602C">
      <w:pPr>
        <w:autoSpaceDE w:val="0"/>
        <w:autoSpaceDN w:val="0"/>
        <w:adjustRightInd w:val="0"/>
        <w:ind w:firstLine="720"/>
      </w:pPr>
      <w:r>
        <w:t xml:space="preserve">Section 7: </w:t>
      </w:r>
      <w:r w:rsidR="007A0F1C">
        <w:t>Deletes existing</w:t>
      </w:r>
      <w:r>
        <w:t xml:space="preserve"> definition</w:t>
      </w:r>
      <w:r w:rsidR="007A0F1C">
        <w:t>s</w:t>
      </w:r>
      <w:r>
        <w:t xml:space="preserve"> of “car” and “rental car business</w:t>
      </w:r>
      <w:r w:rsidR="007A0F1C">
        <w:t xml:space="preserve">.” </w:t>
      </w:r>
      <w:r>
        <w:t>Adds new definitions to include passenger vehicles, personal vehicles, and recreational vehicles, vehicle rental businesses and vehicle rental network</w:t>
      </w:r>
      <w:r w:rsidR="007A0F1C">
        <w:t xml:space="preserve">s. A vehicle rental business can be either a direct renter of vehicles </w:t>
      </w:r>
      <w:bookmarkStart w:id="0" w:name="_GoBack"/>
      <w:bookmarkEnd w:id="0"/>
      <w:r w:rsidR="007A0F1C">
        <w:t xml:space="preserve">or a vehicle rental network. </w:t>
      </w:r>
    </w:p>
    <w:sectPr w:rsidR="003E429B" w:rsidRPr="001E09BB" w:rsidSect="00D819D2">
      <w:headerReference w:type="default" r:id="rId8"/>
      <w:headerReference w:type="first" r:id="rId9"/>
      <w:footerReference w:type="first" r:id="rId10"/>
      <w:pgSz w:w="12240" w:h="15840" w:code="1"/>
      <w:pgMar w:top="1296" w:right="1152" w:bottom="288" w:left="1152" w:header="432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FC2" w:rsidRDefault="00596FC2">
      <w:r>
        <w:separator/>
      </w:r>
    </w:p>
  </w:endnote>
  <w:endnote w:type="continuationSeparator" w:id="0">
    <w:p w:rsidR="00596FC2" w:rsidRDefault="005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66" w:rsidRDefault="00ED5966">
    <w:pPr>
      <w:pStyle w:val="Footer"/>
      <w:rPr>
        <w:sz w:val="18"/>
      </w:rPr>
    </w:pPr>
    <w:r>
      <w:rPr>
        <w:sz w:val="18"/>
      </w:rPr>
      <w:t xml:space="preserve">   </w:t>
    </w:r>
  </w:p>
  <w:p w:rsidR="00ED5966" w:rsidRDefault="00ED5966">
    <w:pPr>
      <w:pStyle w:val="Footer"/>
    </w:pPr>
    <w:r>
      <w:rPr>
        <w:sz w:val="18"/>
      </w:rPr>
      <w:t xml:space="preserve"> </w:t>
    </w:r>
    <w:r>
      <w:rPr>
        <w:sz w:val="18"/>
      </w:rPr>
      <w:tab/>
      <w:t xml:space="preserve">                             Email</w:t>
    </w:r>
    <w:r w:rsidR="00FA38E7">
      <w:rPr>
        <w:sz w:val="18"/>
      </w:rPr>
      <w:t xml:space="preserve">: </w:t>
    </w:r>
    <w:r w:rsidR="001E09BB">
      <w:rPr>
        <w:sz w:val="18"/>
      </w:rPr>
      <w:t>rep.</w:t>
    </w:r>
    <w:r w:rsidR="009D4A86">
      <w:rPr>
        <w:sz w:val="18"/>
      </w:rPr>
      <w:t>adam</w:t>
    </w:r>
    <w:r w:rsidR="001E09BB">
      <w:rPr>
        <w:sz w:val="18"/>
      </w:rPr>
      <w:t>.</w:t>
    </w:r>
    <w:r w:rsidR="009D4A86">
      <w:rPr>
        <w:sz w:val="18"/>
      </w:rPr>
      <w:t>wool</w:t>
    </w:r>
    <w:r w:rsidR="00FA38E7">
      <w:rPr>
        <w:sz w:val="18"/>
      </w:rPr>
      <w:t>@akleg.gov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FC2" w:rsidRDefault="00596FC2">
      <w:r>
        <w:separator/>
      </w:r>
    </w:p>
  </w:footnote>
  <w:footnote w:type="continuationSeparator" w:id="0">
    <w:p w:rsidR="00596FC2" w:rsidRDefault="0059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66" w:rsidRDefault="00ED5966"/>
  <w:p w:rsidR="00ED5966" w:rsidRDefault="00ED5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66" w:rsidRDefault="00B04D90" w:rsidP="0093060E">
    <w:pPr>
      <w:framePr w:w="11347" w:h="4226" w:wrap="notBeside" w:vAnchor="text" w:hAnchor="page" w:x="376" w:y="-161"/>
      <w:jc w:val="center"/>
      <w:rPr>
        <w:sz w:val="48"/>
        <w:u w:val="single"/>
      </w:rPr>
    </w:pPr>
    <w:r>
      <w:rPr>
        <w:b/>
        <w:sz w:val="48"/>
        <w:u w:val="single"/>
      </w:rPr>
      <w:t>ALASKA STATE LEGISLATURE</w:t>
    </w:r>
  </w:p>
  <w:p w:rsidR="00B04D90" w:rsidRPr="00B04D90" w:rsidRDefault="00ED5966" w:rsidP="0093060E">
    <w:pPr>
      <w:framePr w:w="11347" w:h="4226" w:wrap="notBeside" w:vAnchor="text" w:hAnchor="page" w:x="376" w:y="-161"/>
      <w:spacing w:before="120"/>
      <w:jc w:val="center"/>
      <w:rPr>
        <w:b/>
        <w:smallCaps/>
        <w:sz w:val="16"/>
        <w:szCs w:val="16"/>
      </w:rPr>
    </w:pPr>
    <w:r w:rsidRPr="006D37AA">
      <w:rPr>
        <w:b/>
        <w:smallCaps/>
        <w:sz w:val="36"/>
        <w:szCs w:val="36"/>
      </w:rPr>
      <w:t xml:space="preserve">Representative </w:t>
    </w:r>
    <w:r w:rsidR="009D4A86">
      <w:rPr>
        <w:b/>
        <w:smallCaps/>
        <w:sz w:val="36"/>
        <w:szCs w:val="36"/>
      </w:rPr>
      <w:t>Adam Wool</w:t>
    </w:r>
  </w:p>
  <w:p w:rsidR="00AA49A2" w:rsidRPr="00CF2545" w:rsidRDefault="00CF2545" w:rsidP="00CF2545">
    <w:pPr>
      <w:pStyle w:val="ListParagraph"/>
      <w:framePr w:w="11347" w:h="4226" w:wrap="notBeside" w:vAnchor="text" w:hAnchor="page" w:x="376" w:y="-161"/>
      <w:numPr>
        <w:ilvl w:val="0"/>
        <w:numId w:val="11"/>
      </w:numPr>
      <w:spacing w:before="120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Co-Chair: Labor and Commerce</w:t>
    </w:r>
  </w:p>
  <w:p w:rsidR="00577254" w:rsidRPr="00CF2545" w:rsidRDefault="00CF2545" w:rsidP="00CF2545">
    <w:pPr>
      <w:framePr w:w="11347" w:h="4226" w:wrap="notBeside" w:vAnchor="text" w:hAnchor="page" w:x="376" w:y="-161"/>
      <w:numPr>
        <w:ilvl w:val="0"/>
        <w:numId w:val="11"/>
      </w:numPr>
      <w:spacing w:line="20" w:lineRule="atLeast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Co-Chair: Transportation</w:t>
    </w:r>
  </w:p>
  <w:p w:rsidR="00326205" w:rsidRPr="00CF2545" w:rsidRDefault="00AA49A2" w:rsidP="00CF2545">
    <w:pPr>
      <w:framePr w:w="11347" w:h="4226" w:wrap="notBeside" w:vAnchor="text" w:hAnchor="page" w:x="376" w:y="-161"/>
      <w:numPr>
        <w:ilvl w:val="0"/>
        <w:numId w:val="11"/>
      </w:numPr>
      <w:spacing w:line="20" w:lineRule="atLeast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Member:</w:t>
    </w:r>
    <w:r w:rsidR="006B432D" w:rsidRPr="00CF2545">
      <w:rPr>
        <w:rFonts w:ascii="Garamond" w:hAnsi="Garamond"/>
        <w:sz w:val="22"/>
        <w:szCs w:val="18"/>
      </w:rPr>
      <w:t xml:space="preserve"> </w:t>
    </w:r>
    <w:r w:rsidR="009D4A86" w:rsidRPr="00CF2545">
      <w:rPr>
        <w:rFonts w:ascii="Garamond" w:hAnsi="Garamond"/>
        <w:sz w:val="22"/>
        <w:szCs w:val="18"/>
      </w:rPr>
      <w:t>State Affairs</w:t>
    </w:r>
  </w:p>
  <w:p w:rsidR="00CF2545" w:rsidRPr="00CF2545" w:rsidRDefault="00CF2545" w:rsidP="00CF2545">
    <w:pPr>
      <w:framePr w:w="11347" w:h="4226" w:wrap="notBeside" w:vAnchor="text" w:hAnchor="page" w:x="376" w:y="-161"/>
      <w:numPr>
        <w:ilvl w:val="0"/>
        <w:numId w:val="11"/>
      </w:numPr>
      <w:spacing w:line="20" w:lineRule="atLeast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Member: Judiciary</w:t>
    </w:r>
  </w:p>
  <w:p w:rsidR="00FA38E7" w:rsidRDefault="00326205" w:rsidP="00B04D90">
    <w:pPr>
      <w:framePr w:w="11347" w:h="4226" w:wrap="notBeside" w:vAnchor="text" w:hAnchor="page" w:x="376" w:y="-161"/>
      <w:spacing w:line="20" w:lineRule="atLeast"/>
      <w:ind w:left="3960"/>
      <w:rPr>
        <w:sz w:val="18"/>
        <w:u w:val="single"/>
      </w:rPr>
    </w:pPr>
    <w:r>
      <w:rPr>
        <w:sz w:val="18"/>
        <w:szCs w:val="18"/>
      </w:rPr>
      <w:tab/>
      <w:t xml:space="preserve"> </w:t>
    </w:r>
    <w:r w:rsidR="00FA38E7">
      <w:rPr>
        <w:sz w:val="18"/>
        <w:szCs w:val="18"/>
      </w:rPr>
      <w:t xml:space="preserve">      </w:t>
    </w:r>
    <w:r w:rsidR="00577254">
      <w:rPr>
        <w:sz w:val="18"/>
        <w:szCs w:val="18"/>
      </w:rPr>
      <w:t xml:space="preserve">      </w:t>
    </w:r>
  </w:p>
  <w:p w:rsidR="00ED5966" w:rsidRDefault="00ED5966" w:rsidP="00B04D90">
    <w:pPr>
      <w:pStyle w:val="Footer"/>
      <w:framePr w:w="11347" w:h="4226" w:wrap="notBeside" w:vAnchor="text" w:hAnchor="page" w:x="376" w:y="-161"/>
      <w:rPr>
        <w:sz w:val="18"/>
        <w:u w:val="single"/>
      </w:rPr>
    </w:pPr>
  </w:p>
  <w:p w:rsidR="00C15AC6" w:rsidRDefault="00ED5966" w:rsidP="00B04D90">
    <w:pPr>
      <w:pStyle w:val="Footer"/>
      <w:framePr w:w="11347" w:h="4226" w:wrap="notBeside" w:vAnchor="text" w:hAnchor="page" w:x="376" w:y="-161"/>
      <w:rPr>
        <w:sz w:val="18"/>
      </w:rPr>
    </w:pPr>
    <w:r>
      <w:rPr>
        <w:sz w:val="18"/>
      </w:rPr>
      <w:t xml:space="preserve"> </w:t>
    </w:r>
  </w:p>
  <w:p w:rsidR="00ED5966" w:rsidRPr="00CF2545" w:rsidRDefault="00ED5966" w:rsidP="00B04D90">
    <w:pPr>
      <w:pStyle w:val="Footer"/>
      <w:framePr w:w="11347" w:h="4226" w:wrap="notBeside" w:vAnchor="text" w:hAnchor="page" w:x="376" w:y="-161"/>
      <w:ind w:firstLine="720"/>
      <w:jc w:val="both"/>
      <w:rPr>
        <w:b/>
        <w:sz w:val="18"/>
      </w:rPr>
    </w:pPr>
  </w:p>
  <w:p w:rsidR="00AA49A2" w:rsidRPr="00CF2545" w:rsidRDefault="00ED5966" w:rsidP="00CF2545">
    <w:pPr>
      <w:framePr w:w="2305" w:h="279" w:wrap="notBeside" w:vAnchor="text" w:hAnchor="page" w:x="4941" w:y="3729"/>
      <w:spacing w:before="120"/>
      <w:jc w:val="center"/>
      <w:rPr>
        <w:rFonts w:ascii="Garamond" w:hAnsi="Garamond"/>
        <w:b/>
      </w:rPr>
    </w:pPr>
    <w:r w:rsidRPr="00CF2545">
      <w:rPr>
        <w:rFonts w:ascii="Garamond" w:hAnsi="Garamond"/>
        <w:b/>
      </w:rPr>
      <w:t>Official Business</w:t>
    </w:r>
  </w:p>
  <w:p w:rsidR="00ED5966" w:rsidRDefault="00B04D90" w:rsidP="00B04D90">
    <w:pPr>
      <w:pStyle w:val="Header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1416050</wp:posOffset>
          </wp:positionV>
          <wp:extent cx="985520" cy="952500"/>
          <wp:effectExtent l="0" t="0" r="5080" b="0"/>
          <wp:wrapNone/>
          <wp:docPr id="4" name="Picture 4" descr="C:\Users\lhsckqj\Documents\State Seals\Seal Colored Bl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hsckqj\Documents\State Seals\Seal Colored Blue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E230AB" wp14:editId="0C71FDBF">
              <wp:simplePos x="0" y="0"/>
              <wp:positionH relativeFrom="column">
                <wp:posOffset>5034280</wp:posOffset>
              </wp:positionH>
              <wp:positionV relativeFrom="paragraph">
                <wp:posOffset>760730</wp:posOffset>
              </wp:positionV>
              <wp:extent cx="1715135" cy="77660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135" cy="776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C0" w:rsidRPr="00CF2545" w:rsidRDefault="001F42C0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  <w:t xml:space="preserve">Interim: </w:t>
                          </w:r>
                          <w:r w:rsidR="004D4698" w:rsidRPr="00CF2545"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  <w:t>May</w:t>
                          </w: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  <w:t xml:space="preserve"> – December</w:t>
                          </w:r>
                        </w:p>
                        <w:p w:rsidR="00BD35C1" w:rsidRPr="00CF2545" w:rsidRDefault="00BD35C1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  <w:t>1292 Sadler Way, Ste. 308</w:t>
                          </w:r>
                        </w:p>
                        <w:p w:rsidR="00BD35C1" w:rsidRPr="00CF2545" w:rsidRDefault="00BD35C1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  <w:t>Fairbanks, AK 99701</w:t>
                          </w:r>
                        </w:p>
                        <w:p w:rsidR="00BD35C1" w:rsidRPr="00CF2545" w:rsidRDefault="00BD35C1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  <w:t>Phone :907-452-6084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230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4pt;margin-top:59.9pt;width:135.05pt;height:6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" stroked="f">
              <v:textbox>
                <w:txbxContent>
                  <w:p w:rsidR="001F42C0" w:rsidRPr="00CF2545" w:rsidRDefault="001F42C0">
                    <w:pPr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  <w:t xml:space="preserve">Interim: </w:t>
                    </w:r>
                    <w:r w:rsidR="004D4698" w:rsidRPr="00CF2545"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  <w:t>May</w:t>
                    </w:r>
                    <w:r w:rsidRPr="00CF2545"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  <w:t xml:space="preserve"> – December</w:t>
                    </w:r>
                  </w:p>
                  <w:p w:rsidR="00BD35C1" w:rsidRPr="00CF2545" w:rsidRDefault="00BD35C1">
                    <w:pPr>
                      <w:rPr>
                        <w:rFonts w:ascii="Garamond" w:hAnsi="Garamond"/>
                        <w:sz w:val="20"/>
                        <w:szCs w:val="18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</w:rPr>
                      <w:t>1292 Sadler Way, Ste. 308</w:t>
                    </w:r>
                  </w:p>
                  <w:p w:rsidR="00BD35C1" w:rsidRPr="00CF2545" w:rsidRDefault="00BD35C1">
                    <w:pPr>
                      <w:rPr>
                        <w:rFonts w:ascii="Garamond" w:hAnsi="Garamond"/>
                        <w:sz w:val="20"/>
                        <w:szCs w:val="18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</w:rPr>
                      <w:t>Fairbanks, AK 99701</w:t>
                    </w:r>
                  </w:p>
                  <w:p w:rsidR="00BD35C1" w:rsidRPr="00CF2545" w:rsidRDefault="00BD35C1">
                    <w:pPr>
                      <w:rPr>
                        <w:rFonts w:ascii="Garamond" w:hAnsi="Garamond"/>
                        <w:sz w:val="20"/>
                        <w:szCs w:val="18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</w:rPr>
                      <w:t>Phone :907-452-6084</w:t>
                    </w:r>
                  </w:p>
                </w:txbxContent>
              </v:textbox>
            </v:shape>
          </w:pict>
        </mc:Fallback>
      </mc:AlternateContent>
    </w:r>
    <w:r w:rsidR="00A13B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-476885</wp:posOffset>
              </wp:positionH>
              <wp:positionV relativeFrom="paragraph">
                <wp:posOffset>742950</wp:posOffset>
              </wp:positionV>
              <wp:extent cx="1925955" cy="82423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955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2"/>
                              <w:u w:val="single"/>
                            </w:rPr>
                            <w:t xml:space="preserve">Session: January – </w:t>
                          </w:r>
                          <w:r w:rsidR="005715E2" w:rsidRPr="00CF2545">
                            <w:rPr>
                              <w:rFonts w:ascii="Garamond" w:hAnsi="Garamond"/>
                              <w:sz w:val="22"/>
                              <w:u w:val="single"/>
                            </w:rPr>
                            <w:t>April</w:t>
                          </w: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ab/>
                            <w:t xml:space="preserve">                                                                                                                                             </w:t>
                          </w:r>
                        </w:p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>State Capitol</w:t>
                          </w:r>
                          <w:r w:rsidR="00FB0101" w:rsidRPr="00CF2545">
                            <w:rPr>
                              <w:rFonts w:ascii="Garamond" w:hAnsi="Garamond"/>
                              <w:sz w:val="22"/>
                            </w:rPr>
                            <w:t>, Room</w:t>
                          </w:r>
                          <w:r w:rsidR="00BD35C1" w:rsidRPr="00CF2545">
                            <w:rPr>
                              <w:rFonts w:ascii="Garamond" w:hAnsi="Garamond"/>
                              <w:sz w:val="22"/>
                            </w:rPr>
                            <w:t xml:space="preserve"> </w:t>
                          </w:r>
                          <w:r w:rsidR="009D4A86" w:rsidRPr="00CF2545">
                            <w:rPr>
                              <w:rFonts w:ascii="Garamond" w:hAnsi="Garamond"/>
                              <w:sz w:val="22"/>
                            </w:rPr>
                            <w:t>412</w:t>
                          </w:r>
                        </w:p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F2545">
                                <w:rPr>
                                  <w:rFonts w:ascii="Garamond" w:hAnsi="Garamond"/>
                                  <w:sz w:val="22"/>
                                </w:rPr>
                                <w:t>Juneau</w:t>
                              </w:r>
                            </w:smartTag>
                            <w:r w:rsidRPr="00CF2545">
                              <w:rPr>
                                <w:rFonts w:ascii="Garamond" w:hAnsi="Garamond"/>
                                <w:sz w:val="22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F2545">
                                <w:rPr>
                                  <w:rFonts w:ascii="Garamond" w:hAnsi="Garamond"/>
                                  <w:sz w:val="22"/>
                                </w:rPr>
                                <w:t>AK</w:t>
                              </w:r>
                            </w:smartTag>
                            <w:r w:rsidRPr="00CF2545">
                              <w:rPr>
                                <w:rFonts w:ascii="Garamond" w:hAnsi="Garamond"/>
                                <w:sz w:val="22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 w:rsidRPr="00CF2545">
                                <w:rPr>
                                  <w:rFonts w:ascii="Garamond" w:hAnsi="Garamond"/>
                                  <w:sz w:val="22"/>
                                </w:rPr>
                                <w:t>99801-1182</w:t>
                              </w:r>
                            </w:smartTag>
                          </w:smartTag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 xml:space="preserve">                                                                                                                                             </w:t>
                          </w:r>
                        </w:p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>Phone: 907-465-</w:t>
                          </w:r>
                          <w:r w:rsidR="00CF2545" w:rsidRPr="00CF2545">
                            <w:rPr>
                              <w:rFonts w:ascii="Garamond" w:hAnsi="Garamond"/>
                              <w:sz w:val="22"/>
                            </w:rPr>
                            <w:t>4976</w:t>
                          </w: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-37.55pt;margin-top:58.5pt;width:151.65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" stroked="f">
              <v:textbox>
                <w:txbxContent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r w:rsidRPr="00CF2545">
                      <w:rPr>
                        <w:rFonts w:ascii="Garamond" w:hAnsi="Garamond"/>
                        <w:sz w:val="22"/>
                        <w:u w:val="single"/>
                      </w:rPr>
                      <w:t xml:space="preserve">Session: January – </w:t>
                    </w:r>
                    <w:r w:rsidR="005715E2" w:rsidRPr="00CF2545">
                      <w:rPr>
                        <w:rFonts w:ascii="Garamond" w:hAnsi="Garamond"/>
                        <w:sz w:val="22"/>
                        <w:u w:val="single"/>
                      </w:rPr>
                      <w:t>April</w:t>
                    </w:r>
                    <w:r w:rsidRPr="00CF2545">
                      <w:rPr>
                        <w:rFonts w:ascii="Garamond" w:hAnsi="Garamond"/>
                        <w:sz w:val="22"/>
                      </w:rPr>
                      <w:tab/>
                      <w:t xml:space="preserve">                                                                                                                                             </w:t>
                    </w:r>
                  </w:p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r w:rsidRPr="00CF2545">
                      <w:rPr>
                        <w:rFonts w:ascii="Garamond" w:hAnsi="Garamond"/>
                        <w:sz w:val="22"/>
                      </w:rPr>
                      <w:t>State Capitol</w:t>
                    </w:r>
                    <w:r w:rsidR="00FB0101" w:rsidRPr="00CF2545">
                      <w:rPr>
                        <w:rFonts w:ascii="Garamond" w:hAnsi="Garamond"/>
                        <w:sz w:val="22"/>
                      </w:rPr>
                      <w:t>, Room</w:t>
                    </w:r>
                    <w:r w:rsidR="00BD35C1" w:rsidRPr="00CF2545">
                      <w:rPr>
                        <w:rFonts w:ascii="Garamond" w:hAnsi="Garamond"/>
                        <w:sz w:val="22"/>
                      </w:rPr>
                      <w:t xml:space="preserve"> </w:t>
                    </w:r>
                    <w:r w:rsidR="009D4A86" w:rsidRPr="00CF2545">
                      <w:rPr>
                        <w:rFonts w:ascii="Garamond" w:hAnsi="Garamond"/>
                        <w:sz w:val="22"/>
                      </w:rPr>
                      <w:t>412</w:t>
                    </w:r>
                  </w:p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CF2545">
                          <w:rPr>
                            <w:rFonts w:ascii="Garamond" w:hAnsi="Garamond"/>
                            <w:sz w:val="22"/>
                          </w:rPr>
                          <w:t>Juneau</w:t>
                        </w:r>
                      </w:smartTag>
                      <w:r w:rsidRPr="00CF2545">
                        <w:rPr>
                          <w:rFonts w:ascii="Garamond" w:hAnsi="Garamond"/>
                          <w:sz w:val="22"/>
                        </w:rPr>
                        <w:t xml:space="preserve">, </w:t>
                      </w:r>
                      <w:smartTag w:uri="urn:schemas-microsoft-com:office:smarttags" w:element="State">
                        <w:r w:rsidRPr="00CF2545">
                          <w:rPr>
                            <w:rFonts w:ascii="Garamond" w:hAnsi="Garamond"/>
                            <w:sz w:val="22"/>
                          </w:rPr>
                          <w:t>AK</w:t>
                        </w:r>
                      </w:smartTag>
                      <w:r w:rsidRPr="00CF2545">
                        <w:rPr>
                          <w:rFonts w:ascii="Garamond" w:hAnsi="Garamond"/>
                          <w:sz w:val="22"/>
                        </w:rPr>
                        <w:t xml:space="preserve">  </w:t>
                      </w:r>
                      <w:smartTag w:uri="urn:schemas-microsoft-com:office:smarttags" w:element="PostalCode">
                        <w:r w:rsidRPr="00CF2545">
                          <w:rPr>
                            <w:rFonts w:ascii="Garamond" w:hAnsi="Garamond"/>
                            <w:sz w:val="22"/>
                          </w:rPr>
                          <w:t>99801-1182</w:t>
                        </w:r>
                      </w:smartTag>
                    </w:smartTag>
                    <w:r w:rsidRPr="00CF2545">
                      <w:rPr>
                        <w:rFonts w:ascii="Garamond" w:hAnsi="Garamond"/>
                        <w:sz w:val="22"/>
                      </w:rPr>
                      <w:t xml:space="preserve">                                                                                                                                             </w:t>
                    </w:r>
                  </w:p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r w:rsidRPr="00CF2545">
                      <w:rPr>
                        <w:rFonts w:ascii="Garamond" w:hAnsi="Garamond"/>
                        <w:sz w:val="22"/>
                      </w:rPr>
                      <w:t>Phone: 907-465-</w:t>
                    </w:r>
                    <w:r w:rsidR="00CF2545" w:rsidRPr="00CF2545">
                      <w:rPr>
                        <w:rFonts w:ascii="Garamond" w:hAnsi="Garamond"/>
                        <w:sz w:val="22"/>
                      </w:rPr>
                      <w:t>4976</w:t>
                    </w:r>
                    <w:r w:rsidRPr="00CF2545">
                      <w:rPr>
                        <w:rFonts w:ascii="Garamond" w:hAnsi="Garamond"/>
                        <w:sz w:val="22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2B09"/>
    <w:multiLevelType w:val="hybridMultilevel"/>
    <w:tmpl w:val="8964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77A"/>
    <w:multiLevelType w:val="hybridMultilevel"/>
    <w:tmpl w:val="608408A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36C2CF0"/>
    <w:multiLevelType w:val="hybridMultilevel"/>
    <w:tmpl w:val="A1769E60"/>
    <w:lvl w:ilvl="0" w:tplc="304081B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C25171"/>
    <w:multiLevelType w:val="hybridMultilevel"/>
    <w:tmpl w:val="E86C3226"/>
    <w:lvl w:ilvl="0" w:tplc="485A18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5417D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17F03"/>
    <w:multiLevelType w:val="hybridMultilevel"/>
    <w:tmpl w:val="B96E2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302861"/>
    <w:multiLevelType w:val="hybridMultilevel"/>
    <w:tmpl w:val="7A16453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FA973B1"/>
    <w:multiLevelType w:val="hybridMultilevel"/>
    <w:tmpl w:val="B8620850"/>
    <w:lvl w:ilvl="0" w:tplc="485A18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87BFF"/>
    <w:multiLevelType w:val="hybridMultilevel"/>
    <w:tmpl w:val="7A860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A43D3"/>
    <w:multiLevelType w:val="hybridMultilevel"/>
    <w:tmpl w:val="7E10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93850"/>
    <w:multiLevelType w:val="hybridMultilevel"/>
    <w:tmpl w:val="24809BB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D00496B"/>
    <w:multiLevelType w:val="hybridMultilevel"/>
    <w:tmpl w:val="A6EA0FD8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D3"/>
    <w:rsid w:val="00044423"/>
    <w:rsid w:val="00084953"/>
    <w:rsid w:val="000C1FC7"/>
    <w:rsid w:val="0013748D"/>
    <w:rsid w:val="001471C7"/>
    <w:rsid w:val="001559D3"/>
    <w:rsid w:val="00195BE9"/>
    <w:rsid w:val="001B7FAD"/>
    <w:rsid w:val="001E09BB"/>
    <w:rsid w:val="001E0DA0"/>
    <w:rsid w:val="001E358C"/>
    <w:rsid w:val="001F42C0"/>
    <w:rsid w:val="001F5F7A"/>
    <w:rsid w:val="00223A14"/>
    <w:rsid w:val="00247834"/>
    <w:rsid w:val="00254046"/>
    <w:rsid w:val="002930C6"/>
    <w:rsid w:val="002F280F"/>
    <w:rsid w:val="0030000A"/>
    <w:rsid w:val="0032150A"/>
    <w:rsid w:val="003226AC"/>
    <w:rsid w:val="00326205"/>
    <w:rsid w:val="0034616F"/>
    <w:rsid w:val="003562C2"/>
    <w:rsid w:val="003E429B"/>
    <w:rsid w:val="004050AE"/>
    <w:rsid w:val="00473309"/>
    <w:rsid w:val="004A2322"/>
    <w:rsid w:val="004B03D7"/>
    <w:rsid w:val="004D4698"/>
    <w:rsid w:val="004E1B65"/>
    <w:rsid w:val="00533248"/>
    <w:rsid w:val="0054782C"/>
    <w:rsid w:val="005715E2"/>
    <w:rsid w:val="00577254"/>
    <w:rsid w:val="0058238C"/>
    <w:rsid w:val="00596FC2"/>
    <w:rsid w:val="005A0C9B"/>
    <w:rsid w:val="005A7691"/>
    <w:rsid w:val="005B46D2"/>
    <w:rsid w:val="00630FCF"/>
    <w:rsid w:val="0069338D"/>
    <w:rsid w:val="00695258"/>
    <w:rsid w:val="00696207"/>
    <w:rsid w:val="006B432D"/>
    <w:rsid w:val="006D37AA"/>
    <w:rsid w:val="006D4172"/>
    <w:rsid w:val="006E213E"/>
    <w:rsid w:val="00721E74"/>
    <w:rsid w:val="00737122"/>
    <w:rsid w:val="00770E53"/>
    <w:rsid w:val="007A0F1C"/>
    <w:rsid w:val="007D56D3"/>
    <w:rsid w:val="00833E5F"/>
    <w:rsid w:val="0087576F"/>
    <w:rsid w:val="009077BA"/>
    <w:rsid w:val="0093060E"/>
    <w:rsid w:val="00950B86"/>
    <w:rsid w:val="0096121C"/>
    <w:rsid w:val="0098602C"/>
    <w:rsid w:val="009D4A86"/>
    <w:rsid w:val="00A0594E"/>
    <w:rsid w:val="00A13BF7"/>
    <w:rsid w:val="00AA49A2"/>
    <w:rsid w:val="00AD7E9A"/>
    <w:rsid w:val="00AE3EE7"/>
    <w:rsid w:val="00B04D90"/>
    <w:rsid w:val="00B07C10"/>
    <w:rsid w:val="00B425C3"/>
    <w:rsid w:val="00B534DE"/>
    <w:rsid w:val="00B62F83"/>
    <w:rsid w:val="00B6588C"/>
    <w:rsid w:val="00B66889"/>
    <w:rsid w:val="00BD35C1"/>
    <w:rsid w:val="00BE65F8"/>
    <w:rsid w:val="00C15AC6"/>
    <w:rsid w:val="00C15CA7"/>
    <w:rsid w:val="00C23D71"/>
    <w:rsid w:val="00C63D78"/>
    <w:rsid w:val="00C641D5"/>
    <w:rsid w:val="00C84262"/>
    <w:rsid w:val="00CD7075"/>
    <w:rsid w:val="00CF2545"/>
    <w:rsid w:val="00D15463"/>
    <w:rsid w:val="00D22BA7"/>
    <w:rsid w:val="00D742A1"/>
    <w:rsid w:val="00D8046B"/>
    <w:rsid w:val="00D819D2"/>
    <w:rsid w:val="00DC3BBB"/>
    <w:rsid w:val="00DC4B2D"/>
    <w:rsid w:val="00DD0F84"/>
    <w:rsid w:val="00DF5D20"/>
    <w:rsid w:val="00E12367"/>
    <w:rsid w:val="00E2267F"/>
    <w:rsid w:val="00E23E2A"/>
    <w:rsid w:val="00E25FC4"/>
    <w:rsid w:val="00E613B8"/>
    <w:rsid w:val="00E62249"/>
    <w:rsid w:val="00E8414F"/>
    <w:rsid w:val="00EC5A60"/>
    <w:rsid w:val="00ED5966"/>
    <w:rsid w:val="00EF332D"/>
    <w:rsid w:val="00F02F13"/>
    <w:rsid w:val="00F07940"/>
    <w:rsid w:val="00F12F0E"/>
    <w:rsid w:val="00F16E27"/>
    <w:rsid w:val="00F34C73"/>
    <w:rsid w:val="00F36FB5"/>
    <w:rsid w:val="00F44D38"/>
    <w:rsid w:val="00FA21F5"/>
    <w:rsid w:val="00FA38E7"/>
    <w:rsid w:val="00FB0101"/>
    <w:rsid w:val="00FB6A3F"/>
    <w:rsid w:val="00FC7D58"/>
    <w:rsid w:val="00FE74EA"/>
    <w:rsid w:val="00FF3E1E"/>
    <w:rsid w:val="00FF5E6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0BCF832"/>
  <w15:docId w15:val="{0E466759-0EBE-4851-9091-D20C9C6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framePr w:w="8472" w:h="1009" w:wrap="notBeside" w:vAnchor="text" w:hAnchor="page" w:x="2449" w:y="101"/>
      <w:spacing w:before="120"/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rFonts w:ascii="Helvetica" w:hAnsi="Helvetica"/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6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A05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6661-09ED-4AD9-9C9F-33C71D7F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</vt:lpstr>
    </vt:vector>
  </TitlesOfParts>
  <Company>State of Alaska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</dc:title>
  <dc:creator>K Jackson</dc:creator>
  <cp:lastModifiedBy>Ashley Strauch</cp:lastModifiedBy>
  <cp:revision>3</cp:revision>
  <cp:lastPrinted>2019-04-02T23:50:00Z</cp:lastPrinted>
  <dcterms:created xsi:type="dcterms:W3CDTF">2019-03-29T00:24:00Z</dcterms:created>
  <dcterms:modified xsi:type="dcterms:W3CDTF">2019-04-03T00:00:00Z</dcterms:modified>
</cp:coreProperties>
</file>