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D73473" w14:textId="77777777" w:rsidR="00AF6433" w:rsidRPr="00920844" w:rsidRDefault="002823A3" w:rsidP="00AF6433">
      <w:pPr>
        <w:jc w:val="center"/>
      </w:pPr>
      <w:bookmarkStart w:id="0" w:name="_GoBack"/>
      <w:bookmarkEnd w:id="0"/>
      <w:r>
        <w:rPr>
          <w:noProof/>
        </w:rPr>
        <w:drawing>
          <wp:anchor distT="0" distB="0" distL="114300" distR="114300" simplePos="0" relativeHeight="251658240" behindDoc="1" locked="0" layoutInCell="1" allowOverlap="1" wp14:anchorId="436DC870" wp14:editId="65AF3C10">
            <wp:simplePos x="0" y="0"/>
            <wp:positionH relativeFrom="page">
              <wp:posOffset>12700</wp:posOffset>
            </wp:positionH>
            <wp:positionV relativeFrom="page">
              <wp:posOffset>0</wp:posOffset>
            </wp:positionV>
            <wp:extent cx="7759700" cy="1752600"/>
            <wp:effectExtent l="0" t="0" r="0" b="0"/>
            <wp:wrapThrough wrapText="bothSides">
              <wp:wrapPolygon edited="0">
                <wp:start x="0" y="0"/>
                <wp:lineTo x="0" y="21287"/>
                <wp:lineTo x="21565" y="21287"/>
                <wp:lineTo x="21565" y="0"/>
                <wp:lineTo x="0" y="0"/>
              </wp:wrapPolygon>
            </wp:wrapThrough>
            <wp:docPr id="1" name="Picture 1" descr="asbc-header-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bc-header-addres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59700" cy="1752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0409A8" w14:textId="77777777" w:rsidR="00AF6433" w:rsidRPr="00920844" w:rsidRDefault="00AF6433" w:rsidP="00AF6433">
      <w:pPr>
        <w:jc w:val="center"/>
      </w:pPr>
      <w:r w:rsidRPr="00920844">
        <w:t>Testimony in Support of</w:t>
      </w:r>
    </w:p>
    <w:p w14:paraId="6EF31864" w14:textId="0911E538" w:rsidR="00AF6433" w:rsidRPr="00920844" w:rsidRDefault="00AF6433" w:rsidP="00AF6433">
      <w:pPr>
        <w:jc w:val="center"/>
      </w:pPr>
      <w:proofErr w:type="gramStart"/>
      <w:r w:rsidRPr="00920844">
        <w:t>the</w:t>
      </w:r>
      <w:proofErr w:type="gramEnd"/>
      <w:r w:rsidRPr="00920844">
        <w:t xml:space="preserve"> </w:t>
      </w:r>
      <w:r w:rsidR="002823A3">
        <w:t>Toxic Free Child</w:t>
      </w:r>
      <w:r w:rsidR="00B561EF">
        <w:t>ren</w:t>
      </w:r>
      <w:r w:rsidR="002823A3">
        <w:t>’s Act (SB 151)</w:t>
      </w:r>
    </w:p>
    <w:p w14:paraId="7EFBB487" w14:textId="77777777" w:rsidR="00AF6433" w:rsidRPr="00920844" w:rsidRDefault="00AF6433" w:rsidP="00AF6433">
      <w:pPr>
        <w:jc w:val="center"/>
      </w:pPr>
    </w:p>
    <w:p w14:paraId="19499728" w14:textId="77777777" w:rsidR="00AF6433" w:rsidRDefault="00AF6433" w:rsidP="00AF6433">
      <w:pPr>
        <w:jc w:val="center"/>
      </w:pPr>
    </w:p>
    <w:p w14:paraId="3738939A" w14:textId="77777777" w:rsidR="00AF6433" w:rsidRPr="00920844" w:rsidRDefault="00AF6433" w:rsidP="002823A3"/>
    <w:p w14:paraId="10834C05" w14:textId="74B1888C" w:rsidR="00AF6433" w:rsidRDefault="00B561EF" w:rsidP="00AF6433">
      <w:pPr>
        <w:jc w:val="center"/>
      </w:pPr>
      <w:r>
        <w:t>February 19, 2014</w:t>
      </w:r>
    </w:p>
    <w:p w14:paraId="75EF342D" w14:textId="2910BE99" w:rsidR="00B561EF" w:rsidRDefault="00B561EF" w:rsidP="00AF6433">
      <w:pPr>
        <w:jc w:val="center"/>
      </w:pPr>
      <w:r>
        <w:t>Alaska Legislature</w:t>
      </w:r>
    </w:p>
    <w:p w14:paraId="59D059C5" w14:textId="20233BAA" w:rsidR="00B561EF" w:rsidRDefault="00B561EF" w:rsidP="00AF6433">
      <w:pPr>
        <w:jc w:val="center"/>
      </w:pPr>
      <w:r>
        <w:t>Health and Social Services Committee</w:t>
      </w:r>
    </w:p>
    <w:p w14:paraId="026CB9DE" w14:textId="77777777" w:rsidR="00B561EF" w:rsidRDefault="00B561EF" w:rsidP="00AF6433">
      <w:pPr>
        <w:jc w:val="center"/>
      </w:pPr>
    </w:p>
    <w:p w14:paraId="44014A97" w14:textId="77777777" w:rsidR="00B561EF" w:rsidRPr="00920844" w:rsidRDefault="00B561EF" w:rsidP="00AF6433">
      <w:pPr>
        <w:jc w:val="center"/>
      </w:pPr>
    </w:p>
    <w:p w14:paraId="180823D3" w14:textId="4C995133" w:rsidR="00AF6433" w:rsidRDefault="00B561EF" w:rsidP="00B561EF">
      <w:r>
        <w:t>Re: Support SB 151</w:t>
      </w:r>
    </w:p>
    <w:p w14:paraId="0B531E7C" w14:textId="77777777" w:rsidR="00AF6433" w:rsidRDefault="00AF6433" w:rsidP="00AF6433"/>
    <w:p w14:paraId="0EC543CE" w14:textId="7D7835D2" w:rsidR="002823A3" w:rsidRDefault="000807FD" w:rsidP="00AF6433">
      <w:pPr>
        <w:rPr>
          <w:rFonts w:cs="Courier New"/>
          <w:szCs w:val="26"/>
        </w:rPr>
      </w:pPr>
      <w:r>
        <w:rPr>
          <w:rFonts w:cs="Courier New"/>
          <w:szCs w:val="26"/>
        </w:rPr>
        <w:t>T</w:t>
      </w:r>
      <w:r w:rsidR="002823A3">
        <w:rPr>
          <w:rFonts w:cs="Courier New"/>
          <w:szCs w:val="26"/>
        </w:rPr>
        <w:t>he American Su</w:t>
      </w:r>
      <w:r>
        <w:rPr>
          <w:rFonts w:cs="Courier New"/>
          <w:szCs w:val="26"/>
        </w:rPr>
        <w:t>stainable Business Council is</w:t>
      </w:r>
      <w:r w:rsidR="002823A3">
        <w:rPr>
          <w:rFonts w:cs="Courier New"/>
          <w:szCs w:val="26"/>
        </w:rPr>
        <w:t xml:space="preserve"> pleased to submit this letter in support of the </w:t>
      </w:r>
      <w:r>
        <w:t>SB 151, the Toxic-Free Children’s Act</w:t>
      </w:r>
      <w:r w:rsidR="00AF6433">
        <w:rPr>
          <w:rFonts w:cs="Courier New"/>
          <w:szCs w:val="26"/>
        </w:rPr>
        <w:t xml:space="preserve">.  </w:t>
      </w:r>
    </w:p>
    <w:p w14:paraId="40C6F7A0" w14:textId="77777777" w:rsidR="002823A3" w:rsidRDefault="002823A3" w:rsidP="00AF6433">
      <w:pPr>
        <w:rPr>
          <w:rFonts w:cs="Courier New"/>
          <w:szCs w:val="26"/>
        </w:rPr>
      </w:pPr>
    </w:p>
    <w:p w14:paraId="2C167B09" w14:textId="77777777" w:rsidR="00AF6433" w:rsidRDefault="00AF6433" w:rsidP="00AF6433">
      <w:pPr>
        <w:rPr>
          <w:rFonts w:cs="Courier New"/>
          <w:szCs w:val="26"/>
        </w:rPr>
      </w:pPr>
      <w:r>
        <w:rPr>
          <w:rFonts w:cs="Courier New"/>
          <w:szCs w:val="26"/>
        </w:rPr>
        <w:t xml:space="preserve">The Council is a growing network of business organizations and business </w:t>
      </w:r>
      <w:r w:rsidR="002823A3">
        <w:rPr>
          <w:rFonts w:cs="Courier New"/>
          <w:szCs w:val="26"/>
        </w:rPr>
        <w:t xml:space="preserve">including businesses in Alaska </w:t>
      </w:r>
      <w:r>
        <w:rPr>
          <w:rFonts w:cs="Courier New"/>
          <w:szCs w:val="26"/>
        </w:rPr>
        <w:t>committed to advancing a new framework and policies that support a vibrant and sustainable economy. Today, the organizations that have joined th</w:t>
      </w:r>
      <w:r w:rsidR="002823A3">
        <w:rPr>
          <w:rFonts w:cs="Courier New"/>
          <w:szCs w:val="26"/>
        </w:rPr>
        <w:t>is partnership represent over 20</w:t>
      </w:r>
      <w:r>
        <w:rPr>
          <w:rFonts w:cs="Courier New"/>
          <w:szCs w:val="26"/>
        </w:rPr>
        <w:t>0,000 businesses.</w:t>
      </w:r>
    </w:p>
    <w:p w14:paraId="757ACDCD" w14:textId="77777777" w:rsidR="00AF6433" w:rsidRDefault="00AF6433" w:rsidP="00AF6433">
      <w:pPr>
        <w:rPr>
          <w:rFonts w:cs="Courier New"/>
          <w:szCs w:val="26"/>
        </w:rPr>
      </w:pPr>
    </w:p>
    <w:p w14:paraId="4E98A890" w14:textId="77777777" w:rsidR="00AF6433" w:rsidRPr="002823A3" w:rsidRDefault="002823A3" w:rsidP="00AF6433">
      <w:pPr>
        <w:rPr>
          <w:rFonts w:cs="Courier New"/>
          <w:szCs w:val="26"/>
        </w:rPr>
      </w:pPr>
      <w:r>
        <w:t>ASBC believes that</w:t>
      </w:r>
      <w:r w:rsidR="00AF6433">
        <w:t xml:space="preserve"> keeping toxic chemicals out of everyday household products, particularly those made for infants and children, makes good business sense.   With appropriate government policies, laws, and regulations, there is even more potential to boost the economy while protecting the environment and public health.  </w:t>
      </w:r>
    </w:p>
    <w:p w14:paraId="51877F12" w14:textId="77777777" w:rsidR="00AF6433" w:rsidRDefault="00AF6433" w:rsidP="00AF6433"/>
    <w:p w14:paraId="5622AF74" w14:textId="77777777" w:rsidR="00AF6433" w:rsidRDefault="00AF6433" w:rsidP="00AF6433">
      <w:r>
        <w:t>Too often there are voices taking positions about that they say are “good for business” when their positions are at the expense of what’s good for people and what’s good for the natural environment.  We at the ASBC believe that that is a false choi</w:t>
      </w:r>
      <w:r w:rsidR="002823A3">
        <w:t xml:space="preserve">ce.  A growing number of </w:t>
      </w:r>
      <w:r>
        <w:t xml:space="preserve">businesses </w:t>
      </w:r>
      <w:r w:rsidR="002823A3">
        <w:t xml:space="preserve">of all sizes </w:t>
      </w:r>
      <w:r>
        <w:t xml:space="preserve">are making choices that are good for people and good for the environment </w:t>
      </w:r>
      <w:r>
        <w:rPr>
          <w:i/>
        </w:rPr>
        <w:t xml:space="preserve">because </w:t>
      </w:r>
      <w:r>
        <w:t xml:space="preserve">it is good for </w:t>
      </w:r>
      <w:r w:rsidR="002823A3">
        <w:t>their financial bottom line</w:t>
      </w:r>
      <w:r>
        <w:t>.</w:t>
      </w:r>
    </w:p>
    <w:p w14:paraId="0BB1CDC9" w14:textId="77777777" w:rsidR="00AF6433" w:rsidRDefault="00AF6433" w:rsidP="00AF6433"/>
    <w:p w14:paraId="3F3046ED" w14:textId="77777777" w:rsidR="00AF6433" w:rsidRPr="00920844" w:rsidRDefault="00AF6433" w:rsidP="00AF6433">
      <w:r>
        <w:t xml:space="preserve">Let me tell you about one example.  </w:t>
      </w:r>
      <w:r w:rsidRPr="00920844">
        <w:t xml:space="preserve">Barry </w:t>
      </w:r>
      <w:proofErr w:type="spellStart"/>
      <w:r w:rsidRPr="00920844">
        <w:t>Cik</w:t>
      </w:r>
      <w:proofErr w:type="spellEnd"/>
      <w:r w:rsidRPr="00920844">
        <w:t xml:space="preserve"> is the founder and CEO of </w:t>
      </w:r>
      <w:proofErr w:type="spellStart"/>
      <w:r w:rsidRPr="00920844">
        <w:t>Naturepedic</w:t>
      </w:r>
      <w:proofErr w:type="spellEnd"/>
      <w:r w:rsidRPr="00920844">
        <w:t>, a mattress manufacturer.  He says, “Making products with chemical laden highly flammable ingredients, and then adding even more chemicals in the form of ‘flame retardants’, only provides a false sense of security.  These flame retardant chemicals are less, not more, safe. They provide almost meaningless protection, and instead only a</w:t>
      </w:r>
      <w:r>
        <w:t>dd to the toxic chemical burden.</w:t>
      </w:r>
      <w:r w:rsidRPr="00920844">
        <w:t xml:space="preserve">” </w:t>
      </w:r>
      <w:r>
        <w:t xml:space="preserve"> In describing his business, Barry says </w:t>
      </w:r>
      <w:r w:rsidRPr="00920844">
        <w:t>“</w:t>
      </w:r>
      <w:proofErr w:type="spellStart"/>
      <w:r w:rsidRPr="00920844">
        <w:t>Naturepedic</w:t>
      </w:r>
      <w:proofErr w:type="spellEnd"/>
      <w:r w:rsidRPr="00920844">
        <w:t xml:space="preserve"> creates its products with safer, less flammable components to begin with.  For example, organic cotton is nowhere near</w:t>
      </w:r>
      <w:r>
        <w:t xml:space="preserve"> as flammable </w:t>
      </w:r>
      <w:r w:rsidRPr="00920844">
        <w:t>as other common filling and cushioning materials.” </w:t>
      </w:r>
    </w:p>
    <w:p w14:paraId="3A1DC0B3" w14:textId="77777777" w:rsidR="00AF6433" w:rsidRPr="00920844" w:rsidRDefault="00AF6433" w:rsidP="00AF6433"/>
    <w:p w14:paraId="22765B43" w14:textId="54BA7F65" w:rsidR="00AF6433" w:rsidRPr="00920844" w:rsidRDefault="00AF6433" w:rsidP="00AF6433">
      <w:r w:rsidRPr="00920844">
        <w:lastRenderedPageBreak/>
        <w:t xml:space="preserve"> “Years ago, the most prevalent attitude was that if a product was on the shelf, it was safe because if it wasn’t safe, the government wouldn’t allow it to be sold.  Today, people are</w:t>
      </w:r>
      <w:r w:rsidRPr="00A05271">
        <w:rPr>
          <w:color w:val="000000"/>
        </w:rPr>
        <w:t xml:space="preserve"> realizing that this simply is not the case.” </w:t>
      </w:r>
      <w:r>
        <w:rPr>
          <w:color w:val="000000"/>
        </w:rPr>
        <w:t xml:space="preserve"> </w:t>
      </w:r>
      <w:r w:rsidR="009A22AE">
        <w:rPr>
          <w:color w:val="000000"/>
        </w:rPr>
        <w:t>Clarity in the marketplace is exactly</w:t>
      </w:r>
      <w:r w:rsidR="002823A3">
        <w:rPr>
          <w:color w:val="000000"/>
        </w:rPr>
        <w:t xml:space="preserve"> what we </w:t>
      </w:r>
      <w:r w:rsidR="009A22AE">
        <w:rPr>
          <w:color w:val="000000"/>
        </w:rPr>
        <w:t>can create</w:t>
      </w:r>
      <w:r w:rsidR="002823A3">
        <w:rPr>
          <w:color w:val="000000"/>
        </w:rPr>
        <w:t xml:space="preserve"> with </w:t>
      </w:r>
      <w:r w:rsidR="009A22AE">
        <w:rPr>
          <w:color w:val="000000"/>
        </w:rPr>
        <w:t>good legislation</w:t>
      </w:r>
      <w:r w:rsidR="00B561EF">
        <w:rPr>
          <w:color w:val="000000"/>
        </w:rPr>
        <w:t>, such as SB 151.</w:t>
      </w:r>
    </w:p>
    <w:p w14:paraId="3197D0B7" w14:textId="77777777" w:rsidR="00AF6433" w:rsidRDefault="00AF6433" w:rsidP="00AF6433"/>
    <w:p w14:paraId="282EB8E0" w14:textId="77777777" w:rsidR="00AF6433" w:rsidRPr="00920844" w:rsidRDefault="00AF6433" w:rsidP="00AF6433">
      <w:r>
        <w:t>The businesses and business organizations we represent make the choices for various reasons:</w:t>
      </w:r>
    </w:p>
    <w:p w14:paraId="23772C4A" w14:textId="77777777" w:rsidR="00AF6433" w:rsidRDefault="00AF6433" w:rsidP="00AF6433">
      <w:pPr>
        <w:pStyle w:val="ListParagraph"/>
        <w:numPr>
          <w:ilvl w:val="0"/>
          <w:numId w:val="1"/>
        </w:numPr>
      </w:pPr>
      <w:r>
        <w:t xml:space="preserve">Our </w:t>
      </w:r>
      <w:r w:rsidRPr="008F772C">
        <w:rPr>
          <w:i/>
        </w:rPr>
        <w:t>customers</w:t>
      </w:r>
      <w:r>
        <w:t xml:space="preserve"> want products that don’t expose them and their children to toxic chemicals.  When people know that a product contains toxic chemicals, they often switch to products that contain less toxic or non-toxic ingredients.  </w:t>
      </w:r>
    </w:p>
    <w:p w14:paraId="2DEACE3A" w14:textId="77777777" w:rsidR="00AF6433" w:rsidRPr="002B6060" w:rsidRDefault="00AF6433" w:rsidP="00AF6433">
      <w:pPr>
        <w:pStyle w:val="ListParagraph"/>
        <w:numPr>
          <w:ilvl w:val="0"/>
          <w:numId w:val="1"/>
        </w:numPr>
      </w:pPr>
      <w:r w:rsidRPr="002B6060">
        <w:t xml:space="preserve">Government sets rules in the marketplace that help signal to businesses what the constraints and opportunities are.  We businesses respond to those signals, another reason our businesses choose to do what is right by business </w:t>
      </w:r>
      <w:r w:rsidRPr="002B6060">
        <w:rPr>
          <w:i/>
        </w:rPr>
        <w:t xml:space="preserve">and </w:t>
      </w:r>
      <w:r w:rsidRPr="002B6060">
        <w:t xml:space="preserve">what is right by people’s health and the environment.  </w:t>
      </w:r>
      <w:r>
        <w:t xml:space="preserve">We are choosing to </w:t>
      </w:r>
      <w:r>
        <w:rPr>
          <w:rFonts w:cs="JansonText-Roman"/>
          <w:szCs w:val="19"/>
        </w:rPr>
        <w:t>r</w:t>
      </w:r>
      <w:r w:rsidRPr="002B6060">
        <w:rPr>
          <w:rFonts w:cs="JansonText-Roman"/>
          <w:szCs w:val="19"/>
        </w:rPr>
        <w:t>educ</w:t>
      </w:r>
      <w:r>
        <w:rPr>
          <w:rFonts w:cs="JansonText-Roman"/>
          <w:szCs w:val="19"/>
        </w:rPr>
        <w:t>e</w:t>
      </w:r>
      <w:r w:rsidRPr="002B6060">
        <w:rPr>
          <w:rFonts w:cs="JansonText-Roman"/>
          <w:szCs w:val="19"/>
        </w:rPr>
        <w:t xml:space="preserve"> the costs and risks, especially product liability associated with managing toxic chemicals in products across supply chains.</w:t>
      </w:r>
      <w:r>
        <w:rPr>
          <w:rFonts w:cs="JansonText-Roman"/>
          <w:szCs w:val="19"/>
        </w:rPr>
        <w:t xml:space="preserve">  We are also choosing to make, buy, and sell healthier, greener products.</w:t>
      </w:r>
    </w:p>
    <w:p w14:paraId="23F65B84" w14:textId="77777777" w:rsidR="00AF6433" w:rsidRDefault="00AF6433" w:rsidP="00AF6433">
      <w:pPr>
        <w:pStyle w:val="ListParagraph"/>
        <w:numPr>
          <w:ilvl w:val="0"/>
          <w:numId w:val="1"/>
        </w:numPr>
      </w:pPr>
      <w:r w:rsidRPr="002B6060">
        <w:t xml:space="preserve">Many of our businesses are Main Street businesses.  We see our customers face to face.  Our </w:t>
      </w:r>
      <w:r w:rsidRPr="002B6060">
        <w:rPr>
          <w:i/>
        </w:rPr>
        <w:t>business owners and entrepreneurs</w:t>
      </w:r>
      <w:r w:rsidRPr="002B6060">
        <w:t xml:space="preserve"> want to look their customers in the eye when they say “thank you for purchasing that crib for your newborn” -- and know that they</w:t>
      </w:r>
      <w:r>
        <w:t xml:space="preserve"> aren’t also selling them risky chemical residues, emissions, and materials.  We are </w:t>
      </w:r>
      <w:r>
        <w:rPr>
          <w:i/>
        </w:rPr>
        <w:t>choosing</w:t>
      </w:r>
      <w:r>
        <w:t xml:space="preserve"> to “go beyond compliance” to do what is right by our businesses </w:t>
      </w:r>
      <w:r>
        <w:rPr>
          <w:i/>
        </w:rPr>
        <w:t xml:space="preserve">and </w:t>
      </w:r>
      <w:r>
        <w:t>what is right by people’s health and the environment.</w:t>
      </w:r>
    </w:p>
    <w:p w14:paraId="3D21A5A1" w14:textId="1237FDD7" w:rsidR="00AF6433" w:rsidRDefault="00AF6433" w:rsidP="00AF6433">
      <w:pPr>
        <w:pStyle w:val="ListParagraph"/>
        <w:numPr>
          <w:ilvl w:val="0"/>
          <w:numId w:val="1"/>
        </w:numPr>
      </w:pPr>
      <w:r>
        <w:t>We want to do right by our employees and not expose them to toxins in the workplace</w:t>
      </w:r>
      <w:r w:rsidR="0090761E">
        <w:t>,</w:t>
      </w:r>
      <w:r>
        <w:t xml:space="preserve"> </w:t>
      </w:r>
      <w:r w:rsidR="0090761E">
        <w:t>whic</w:t>
      </w:r>
      <w:r w:rsidR="00B561EF">
        <w:t xml:space="preserve">h will only result in lost work </w:t>
      </w:r>
      <w:r w:rsidR="0090761E">
        <w:t xml:space="preserve">days and productivity at a financial cost to our businesses. </w:t>
      </w:r>
    </w:p>
    <w:p w14:paraId="4EDBE0B0" w14:textId="77777777" w:rsidR="00AF6433" w:rsidRDefault="00AF6433" w:rsidP="00AF6433">
      <w:pPr>
        <w:pStyle w:val="ListParagraph"/>
        <w:numPr>
          <w:ilvl w:val="0"/>
          <w:numId w:val="1"/>
        </w:numPr>
      </w:pPr>
      <w:r>
        <w:t xml:space="preserve">We realize we are part of a complex, interdependent economy, society and world.  Our businesses know that everyone, including them, bears a portion of the cost of externalities (costs not borne by those who generate them) like poor health and environmental contamination.  We want to reduce the drivers of those costs, economy-wide, so that the costs go down.  </w:t>
      </w:r>
    </w:p>
    <w:p w14:paraId="6447998D" w14:textId="77777777" w:rsidR="00AF6433" w:rsidRDefault="00AF6433" w:rsidP="00AF6433">
      <w:pPr>
        <w:pStyle w:val="ListParagraph"/>
      </w:pPr>
    </w:p>
    <w:p w14:paraId="29DA995B" w14:textId="77777777" w:rsidR="00AF6433" w:rsidRDefault="00AF6433" w:rsidP="00AF6433">
      <w:r>
        <w:t xml:space="preserve">Our businesses that are making the choice to do what is right for them </w:t>
      </w:r>
      <w:r w:rsidRPr="001038C3">
        <w:rPr>
          <w:i/>
        </w:rPr>
        <w:t>and</w:t>
      </w:r>
      <w:r>
        <w:t xml:space="preserve"> right by human health and the environment are competing with businesses that are making choices that are in their narrow self-interest and too-little, if at all, factor health and environmental effects into their business decisions.</w:t>
      </w:r>
    </w:p>
    <w:p w14:paraId="4239F773" w14:textId="77777777" w:rsidR="00AF6433" w:rsidRDefault="00AF6433" w:rsidP="00AF6433"/>
    <w:p w14:paraId="44D6C3E1" w14:textId="77777777" w:rsidR="00AF6433" w:rsidRDefault="00AF6433" w:rsidP="00AF6433">
      <w:r w:rsidRPr="009446AA">
        <w:t>Business</w:t>
      </w:r>
      <w:r w:rsidRPr="009446AA">
        <w:rPr>
          <w:i/>
        </w:rPr>
        <w:t xml:space="preserve"> </w:t>
      </w:r>
      <w:r>
        <w:t xml:space="preserve">is creative and innovative.  When we have good information and clear signals, we create and innovate products and product formulations that reflect the constraints and opportunities that the market and its rules present to us.  We believe there is an important role for government to do more to provide </w:t>
      </w:r>
      <w:r w:rsidR="0090761E">
        <w:t>clear signals and ensure that</w:t>
      </w:r>
      <w:r>
        <w:t xml:space="preserve"> businesses and our customers have good information.  We would like your help with the following:</w:t>
      </w:r>
    </w:p>
    <w:p w14:paraId="7E25650D" w14:textId="77777777" w:rsidR="00AF6433" w:rsidRDefault="00AF6433" w:rsidP="00AF6433"/>
    <w:p w14:paraId="7BA2AD83" w14:textId="77777777" w:rsidR="00AF6433" w:rsidRDefault="00AF6433" w:rsidP="00AF6433">
      <w:pPr>
        <w:pStyle w:val="ListParagraph"/>
        <w:numPr>
          <w:ilvl w:val="0"/>
          <w:numId w:val="2"/>
        </w:numPr>
      </w:pPr>
      <w:r w:rsidRPr="001038C3">
        <w:rPr>
          <w:u w:val="single"/>
        </w:rPr>
        <w:t>Create a level playing field</w:t>
      </w:r>
      <w:r>
        <w:t xml:space="preserve"> for our businesses that choose to manufacture, distribute, and sell products to children that are free from unnecessary “flame retarding” and other toxic chemicals.  We don’t want to sell these toxic chemicals to children through products bought by their parents.  We want rules that keep them from being put in products in the first place.  This will help our businesses compete on level </w:t>
      </w:r>
      <w:r>
        <w:lastRenderedPageBreak/>
        <w:t xml:space="preserve">ground with those businesses that are not choosing to factor human health and the environment as much as we do into their business decisions.  </w:t>
      </w:r>
    </w:p>
    <w:p w14:paraId="2AE77C4B" w14:textId="77777777" w:rsidR="00AF6433" w:rsidRDefault="00AF6433" w:rsidP="00AF6433">
      <w:pPr>
        <w:pStyle w:val="ListParagraph"/>
        <w:numPr>
          <w:ilvl w:val="0"/>
          <w:numId w:val="2"/>
        </w:numPr>
      </w:pPr>
      <w:r w:rsidRPr="001038C3">
        <w:rPr>
          <w:u w:val="single"/>
        </w:rPr>
        <w:t>We want disclosure requirements</w:t>
      </w:r>
      <w:r>
        <w:t xml:space="preserve"> that let intermediate manufacturers, distributors, retailers, employees, and consumers know what is in the products we are handling and buying so we can have the information that we need to </w:t>
      </w:r>
      <w:r w:rsidRPr="00DE749D">
        <w:rPr>
          <w:i/>
        </w:rPr>
        <w:t>choose</w:t>
      </w:r>
      <w:r>
        <w:t xml:space="preserve"> which products to buy, use and sell to our customers.  We want to see </w:t>
      </w:r>
      <w:r>
        <w:rPr>
          <w:rFonts w:cs="JansonText-Roman"/>
          <w:szCs w:val="19"/>
        </w:rPr>
        <w:t>i</w:t>
      </w:r>
      <w:r w:rsidRPr="00A05271">
        <w:rPr>
          <w:rFonts w:cs="JansonText-Roman"/>
          <w:szCs w:val="19"/>
        </w:rPr>
        <w:t>mprov</w:t>
      </w:r>
      <w:r>
        <w:rPr>
          <w:rFonts w:cs="JansonText-Roman"/>
          <w:szCs w:val="19"/>
        </w:rPr>
        <w:t>ed</w:t>
      </w:r>
      <w:r w:rsidRPr="00A05271">
        <w:rPr>
          <w:rFonts w:cs="JansonText-Roman"/>
          <w:szCs w:val="19"/>
        </w:rPr>
        <w:t xml:space="preserve"> transparency and communication throughout </w:t>
      </w:r>
      <w:r>
        <w:rPr>
          <w:rFonts w:cs="JansonText-Roman"/>
          <w:szCs w:val="19"/>
        </w:rPr>
        <w:t>our supply chains.</w:t>
      </w:r>
    </w:p>
    <w:p w14:paraId="0D980CE9" w14:textId="77777777" w:rsidR="00AF6433" w:rsidRDefault="00AF6433" w:rsidP="00AF6433">
      <w:pPr>
        <w:pStyle w:val="ListParagraph"/>
        <w:numPr>
          <w:ilvl w:val="0"/>
          <w:numId w:val="2"/>
        </w:numPr>
      </w:pPr>
      <w:r w:rsidRPr="001038C3">
        <w:rPr>
          <w:u w:val="single"/>
        </w:rPr>
        <w:t>We want rules that contribute to the expansion of markets</w:t>
      </w:r>
      <w:r>
        <w:t xml:space="preserve"> for safer and greener products.  Government policy that limits and identifies hazardous chemicals, and requires disclosure to the public of their use in products enables product makers to favorably differentiate themselves in the marketplace. </w:t>
      </w:r>
    </w:p>
    <w:p w14:paraId="1D33FAF2" w14:textId="77777777" w:rsidR="00AF6433" w:rsidRDefault="00AF6433" w:rsidP="00AF6433"/>
    <w:p w14:paraId="6E2EE782" w14:textId="77777777" w:rsidR="006470E3" w:rsidRDefault="00AF6433">
      <w:r>
        <w:t xml:space="preserve">Thank you again for the opportunity to be heard on these important business issues.  </w:t>
      </w:r>
    </w:p>
    <w:p w14:paraId="18745F04" w14:textId="77777777" w:rsidR="0090761E" w:rsidRDefault="0090761E"/>
    <w:p w14:paraId="6B523C78" w14:textId="4C523171" w:rsidR="00FB4430" w:rsidRDefault="00FB4430">
      <w:r>
        <w:t>Sincerely,</w:t>
      </w:r>
    </w:p>
    <w:p w14:paraId="4CE6C64C" w14:textId="0C3AA86C" w:rsidR="00FB4430" w:rsidRDefault="00FB4430">
      <w:r>
        <w:t>David Levine</w:t>
      </w:r>
    </w:p>
    <w:p w14:paraId="083FA21B" w14:textId="01085A1C" w:rsidR="00FB4430" w:rsidRDefault="00FB4430">
      <w:r>
        <w:t>CEO and Co-founder</w:t>
      </w:r>
    </w:p>
    <w:p w14:paraId="415BFD11" w14:textId="1061C2D6" w:rsidR="00FB4430" w:rsidRDefault="00FB4430">
      <w:r>
        <w:t>American Sustainable Business Council</w:t>
      </w:r>
    </w:p>
    <w:p w14:paraId="38758AFC" w14:textId="79B845DF" w:rsidR="00FB4430" w:rsidRDefault="00B14680">
      <w:hyperlink r:id="rId7" w:history="1">
        <w:r w:rsidR="00FB4430" w:rsidRPr="001A67FF">
          <w:rPr>
            <w:rStyle w:val="Hyperlink"/>
          </w:rPr>
          <w:t>dlevine@asbcouncil.org</w:t>
        </w:r>
      </w:hyperlink>
      <w:r w:rsidR="00FB4430">
        <w:t xml:space="preserve"> </w:t>
      </w:r>
    </w:p>
    <w:p w14:paraId="2D5D832F" w14:textId="488D26E4" w:rsidR="00FB4430" w:rsidRDefault="00FB4430">
      <w:r>
        <w:t>(202) 595-9302 Ext. 101</w:t>
      </w:r>
    </w:p>
    <w:sectPr w:rsidR="00FB4430" w:rsidSect="00C551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ansonText-Roman">
    <w:altName w:val="Cambria"/>
    <w:panose1 w:val="00000000000000000000"/>
    <w:charset w:val="4D"/>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7F7601"/>
    <w:multiLevelType w:val="hybridMultilevel"/>
    <w:tmpl w:val="6BECB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2340781"/>
    <w:multiLevelType w:val="hybridMultilevel"/>
    <w:tmpl w:val="DB1E96A6"/>
    <w:lvl w:ilvl="0" w:tplc="9154A7B2">
      <w:start w:val="1"/>
      <w:numFmt w:val="bullet"/>
      <w:lvlText w:val=""/>
      <w:lvlJc w:val="left"/>
      <w:pPr>
        <w:ind w:left="1080" w:hanging="72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433"/>
    <w:rsid w:val="00000980"/>
    <w:rsid w:val="00003ED0"/>
    <w:rsid w:val="00004149"/>
    <w:rsid w:val="000051F9"/>
    <w:rsid w:val="000058C9"/>
    <w:rsid w:val="000069E2"/>
    <w:rsid w:val="00006A84"/>
    <w:rsid w:val="000110CC"/>
    <w:rsid w:val="000127E3"/>
    <w:rsid w:val="0001460D"/>
    <w:rsid w:val="00014E1E"/>
    <w:rsid w:val="000151C5"/>
    <w:rsid w:val="0002005C"/>
    <w:rsid w:val="000236BE"/>
    <w:rsid w:val="00024034"/>
    <w:rsid w:val="0002564E"/>
    <w:rsid w:val="000300B2"/>
    <w:rsid w:val="00034193"/>
    <w:rsid w:val="000407EF"/>
    <w:rsid w:val="00045F0B"/>
    <w:rsid w:val="00051278"/>
    <w:rsid w:val="00054E1E"/>
    <w:rsid w:val="00057F76"/>
    <w:rsid w:val="00061EE4"/>
    <w:rsid w:val="0006299C"/>
    <w:rsid w:val="00063D99"/>
    <w:rsid w:val="00064EF5"/>
    <w:rsid w:val="00065DC3"/>
    <w:rsid w:val="00066847"/>
    <w:rsid w:val="00067706"/>
    <w:rsid w:val="00070A0D"/>
    <w:rsid w:val="0007209E"/>
    <w:rsid w:val="00072C09"/>
    <w:rsid w:val="0007351E"/>
    <w:rsid w:val="000767FD"/>
    <w:rsid w:val="000807FD"/>
    <w:rsid w:val="00080A0A"/>
    <w:rsid w:val="000810CB"/>
    <w:rsid w:val="00083595"/>
    <w:rsid w:val="00086330"/>
    <w:rsid w:val="0008697C"/>
    <w:rsid w:val="000872F8"/>
    <w:rsid w:val="00091ACB"/>
    <w:rsid w:val="00091D94"/>
    <w:rsid w:val="000951B3"/>
    <w:rsid w:val="000952AE"/>
    <w:rsid w:val="000962C3"/>
    <w:rsid w:val="0009716C"/>
    <w:rsid w:val="000A0A04"/>
    <w:rsid w:val="000A348F"/>
    <w:rsid w:val="000A434E"/>
    <w:rsid w:val="000B3765"/>
    <w:rsid w:val="000B379B"/>
    <w:rsid w:val="000B3EF0"/>
    <w:rsid w:val="000B50A5"/>
    <w:rsid w:val="000B755C"/>
    <w:rsid w:val="000C2192"/>
    <w:rsid w:val="000C36B4"/>
    <w:rsid w:val="000C39BE"/>
    <w:rsid w:val="000C51F7"/>
    <w:rsid w:val="000C5758"/>
    <w:rsid w:val="000C5FBA"/>
    <w:rsid w:val="000C7F74"/>
    <w:rsid w:val="000D1E1C"/>
    <w:rsid w:val="000D28CE"/>
    <w:rsid w:val="000D615A"/>
    <w:rsid w:val="000E39A7"/>
    <w:rsid w:val="000E44E1"/>
    <w:rsid w:val="000E7A56"/>
    <w:rsid w:val="000F1B33"/>
    <w:rsid w:val="000F3C1E"/>
    <w:rsid w:val="000F5162"/>
    <w:rsid w:val="000F6A3B"/>
    <w:rsid w:val="000F6B76"/>
    <w:rsid w:val="00100BC7"/>
    <w:rsid w:val="001045CB"/>
    <w:rsid w:val="00110F00"/>
    <w:rsid w:val="001137A6"/>
    <w:rsid w:val="00117276"/>
    <w:rsid w:val="001204FE"/>
    <w:rsid w:val="001220E6"/>
    <w:rsid w:val="0012352A"/>
    <w:rsid w:val="00130BCE"/>
    <w:rsid w:val="00131975"/>
    <w:rsid w:val="00132127"/>
    <w:rsid w:val="001344A5"/>
    <w:rsid w:val="0013563B"/>
    <w:rsid w:val="00145E4D"/>
    <w:rsid w:val="00147837"/>
    <w:rsid w:val="00147EB1"/>
    <w:rsid w:val="0015135E"/>
    <w:rsid w:val="0015347D"/>
    <w:rsid w:val="00160102"/>
    <w:rsid w:val="001634FD"/>
    <w:rsid w:val="00163A7C"/>
    <w:rsid w:val="00163EEC"/>
    <w:rsid w:val="00165070"/>
    <w:rsid w:val="001652DB"/>
    <w:rsid w:val="001654E8"/>
    <w:rsid w:val="00173FD1"/>
    <w:rsid w:val="00174CB0"/>
    <w:rsid w:val="001776F0"/>
    <w:rsid w:val="00177CF0"/>
    <w:rsid w:val="00180758"/>
    <w:rsid w:val="00182DFD"/>
    <w:rsid w:val="0018566F"/>
    <w:rsid w:val="00186106"/>
    <w:rsid w:val="0019509D"/>
    <w:rsid w:val="00195804"/>
    <w:rsid w:val="001958A3"/>
    <w:rsid w:val="00197203"/>
    <w:rsid w:val="001A0852"/>
    <w:rsid w:val="001A0909"/>
    <w:rsid w:val="001A0CAB"/>
    <w:rsid w:val="001A1777"/>
    <w:rsid w:val="001A1785"/>
    <w:rsid w:val="001A3E2B"/>
    <w:rsid w:val="001A4B99"/>
    <w:rsid w:val="001A52C3"/>
    <w:rsid w:val="001B2DFE"/>
    <w:rsid w:val="001B4A07"/>
    <w:rsid w:val="001C1F49"/>
    <w:rsid w:val="001D0124"/>
    <w:rsid w:val="001D0D91"/>
    <w:rsid w:val="001D46AC"/>
    <w:rsid w:val="001D4955"/>
    <w:rsid w:val="001D6D3F"/>
    <w:rsid w:val="001D7A8B"/>
    <w:rsid w:val="001E365B"/>
    <w:rsid w:val="001E4073"/>
    <w:rsid w:val="001E4923"/>
    <w:rsid w:val="001E4D77"/>
    <w:rsid w:val="001E5713"/>
    <w:rsid w:val="001E5D96"/>
    <w:rsid w:val="001E6A27"/>
    <w:rsid w:val="001F020C"/>
    <w:rsid w:val="001F0982"/>
    <w:rsid w:val="001F73D7"/>
    <w:rsid w:val="001F7B7F"/>
    <w:rsid w:val="00200E87"/>
    <w:rsid w:val="002067F1"/>
    <w:rsid w:val="0021011B"/>
    <w:rsid w:val="00210EC9"/>
    <w:rsid w:val="002110A5"/>
    <w:rsid w:val="00211A3A"/>
    <w:rsid w:val="00213573"/>
    <w:rsid w:val="00213C9B"/>
    <w:rsid w:val="00214665"/>
    <w:rsid w:val="0021534B"/>
    <w:rsid w:val="00215659"/>
    <w:rsid w:val="00215B5E"/>
    <w:rsid w:val="00216308"/>
    <w:rsid w:val="0021696B"/>
    <w:rsid w:val="00220270"/>
    <w:rsid w:val="0022088B"/>
    <w:rsid w:val="00220C04"/>
    <w:rsid w:val="00223518"/>
    <w:rsid w:val="00230374"/>
    <w:rsid w:val="00231F4A"/>
    <w:rsid w:val="00236440"/>
    <w:rsid w:val="002376E1"/>
    <w:rsid w:val="002404C8"/>
    <w:rsid w:val="00243B42"/>
    <w:rsid w:val="00243EED"/>
    <w:rsid w:val="002443E6"/>
    <w:rsid w:val="0024508A"/>
    <w:rsid w:val="00245E8D"/>
    <w:rsid w:val="002527EC"/>
    <w:rsid w:val="002530E1"/>
    <w:rsid w:val="00255568"/>
    <w:rsid w:val="00257626"/>
    <w:rsid w:val="00261C66"/>
    <w:rsid w:val="00263110"/>
    <w:rsid w:val="00264B49"/>
    <w:rsid w:val="00264E44"/>
    <w:rsid w:val="00270277"/>
    <w:rsid w:val="002709F3"/>
    <w:rsid w:val="00272222"/>
    <w:rsid w:val="00272DF2"/>
    <w:rsid w:val="00273108"/>
    <w:rsid w:val="0027332A"/>
    <w:rsid w:val="00274D6C"/>
    <w:rsid w:val="00274EAE"/>
    <w:rsid w:val="002752D3"/>
    <w:rsid w:val="00276446"/>
    <w:rsid w:val="00280C86"/>
    <w:rsid w:val="002823A3"/>
    <w:rsid w:val="00283430"/>
    <w:rsid w:val="00283EDB"/>
    <w:rsid w:val="00285984"/>
    <w:rsid w:val="00286AE0"/>
    <w:rsid w:val="00286C09"/>
    <w:rsid w:val="00287ADB"/>
    <w:rsid w:val="0029030D"/>
    <w:rsid w:val="002945DF"/>
    <w:rsid w:val="00295349"/>
    <w:rsid w:val="0029555D"/>
    <w:rsid w:val="0029666A"/>
    <w:rsid w:val="00296E74"/>
    <w:rsid w:val="002A0022"/>
    <w:rsid w:val="002A0C10"/>
    <w:rsid w:val="002A1219"/>
    <w:rsid w:val="002A3FE1"/>
    <w:rsid w:val="002A5ED5"/>
    <w:rsid w:val="002B13EB"/>
    <w:rsid w:val="002B1BBA"/>
    <w:rsid w:val="002B4518"/>
    <w:rsid w:val="002B5800"/>
    <w:rsid w:val="002B5897"/>
    <w:rsid w:val="002C04FF"/>
    <w:rsid w:val="002C15EC"/>
    <w:rsid w:val="002C1D7C"/>
    <w:rsid w:val="002C3FFF"/>
    <w:rsid w:val="002C42F2"/>
    <w:rsid w:val="002C6ACD"/>
    <w:rsid w:val="002D0543"/>
    <w:rsid w:val="002D24D0"/>
    <w:rsid w:val="002D3DAF"/>
    <w:rsid w:val="002D3EB5"/>
    <w:rsid w:val="002D4814"/>
    <w:rsid w:val="002D50D6"/>
    <w:rsid w:val="002D60C5"/>
    <w:rsid w:val="002D66D9"/>
    <w:rsid w:val="002D6A27"/>
    <w:rsid w:val="002E1A00"/>
    <w:rsid w:val="002E1FBE"/>
    <w:rsid w:val="002E33BA"/>
    <w:rsid w:val="002E34D4"/>
    <w:rsid w:val="002E3623"/>
    <w:rsid w:val="002E49A9"/>
    <w:rsid w:val="002E76B7"/>
    <w:rsid w:val="002F061F"/>
    <w:rsid w:val="002F3A3F"/>
    <w:rsid w:val="002F3EA1"/>
    <w:rsid w:val="002F5281"/>
    <w:rsid w:val="002F652B"/>
    <w:rsid w:val="002F6A76"/>
    <w:rsid w:val="00301743"/>
    <w:rsid w:val="0030245C"/>
    <w:rsid w:val="00302FBD"/>
    <w:rsid w:val="003047A0"/>
    <w:rsid w:val="00307171"/>
    <w:rsid w:val="00307228"/>
    <w:rsid w:val="003074AA"/>
    <w:rsid w:val="003125ED"/>
    <w:rsid w:val="00312F9A"/>
    <w:rsid w:val="00317551"/>
    <w:rsid w:val="0031763C"/>
    <w:rsid w:val="00322471"/>
    <w:rsid w:val="00323433"/>
    <w:rsid w:val="00323E64"/>
    <w:rsid w:val="00325CFE"/>
    <w:rsid w:val="00326D36"/>
    <w:rsid w:val="00327D22"/>
    <w:rsid w:val="00330C81"/>
    <w:rsid w:val="003339C6"/>
    <w:rsid w:val="00340955"/>
    <w:rsid w:val="003413F9"/>
    <w:rsid w:val="00344020"/>
    <w:rsid w:val="00345793"/>
    <w:rsid w:val="00345801"/>
    <w:rsid w:val="00346458"/>
    <w:rsid w:val="003470E3"/>
    <w:rsid w:val="00350B22"/>
    <w:rsid w:val="00351EB7"/>
    <w:rsid w:val="0035261F"/>
    <w:rsid w:val="003534F1"/>
    <w:rsid w:val="00362709"/>
    <w:rsid w:val="0036334A"/>
    <w:rsid w:val="00363D26"/>
    <w:rsid w:val="0036489C"/>
    <w:rsid w:val="00365FB7"/>
    <w:rsid w:val="00366907"/>
    <w:rsid w:val="00370066"/>
    <w:rsid w:val="0037154B"/>
    <w:rsid w:val="003722C7"/>
    <w:rsid w:val="003729A7"/>
    <w:rsid w:val="00376DFA"/>
    <w:rsid w:val="00377133"/>
    <w:rsid w:val="00377A68"/>
    <w:rsid w:val="00381125"/>
    <w:rsid w:val="003823B4"/>
    <w:rsid w:val="003907D0"/>
    <w:rsid w:val="00393F66"/>
    <w:rsid w:val="00395D54"/>
    <w:rsid w:val="00396B51"/>
    <w:rsid w:val="00396EE5"/>
    <w:rsid w:val="003A0377"/>
    <w:rsid w:val="003A1BD1"/>
    <w:rsid w:val="003A2074"/>
    <w:rsid w:val="003A2173"/>
    <w:rsid w:val="003A6B5B"/>
    <w:rsid w:val="003B1F1B"/>
    <w:rsid w:val="003B5984"/>
    <w:rsid w:val="003C04E9"/>
    <w:rsid w:val="003C49AF"/>
    <w:rsid w:val="003C5AB3"/>
    <w:rsid w:val="003D122D"/>
    <w:rsid w:val="003D27F4"/>
    <w:rsid w:val="003D58AC"/>
    <w:rsid w:val="003D5C8E"/>
    <w:rsid w:val="003D5E34"/>
    <w:rsid w:val="003D7971"/>
    <w:rsid w:val="003E0658"/>
    <w:rsid w:val="003E4195"/>
    <w:rsid w:val="003E4F10"/>
    <w:rsid w:val="003E514C"/>
    <w:rsid w:val="003E6058"/>
    <w:rsid w:val="003E71B6"/>
    <w:rsid w:val="003F2A4A"/>
    <w:rsid w:val="003F3FFA"/>
    <w:rsid w:val="003F5D22"/>
    <w:rsid w:val="00400D9B"/>
    <w:rsid w:val="00405833"/>
    <w:rsid w:val="004104CA"/>
    <w:rsid w:val="004116E3"/>
    <w:rsid w:val="004123FD"/>
    <w:rsid w:val="00412F92"/>
    <w:rsid w:val="00415F5E"/>
    <w:rsid w:val="004164DB"/>
    <w:rsid w:val="0042069B"/>
    <w:rsid w:val="0042122F"/>
    <w:rsid w:val="004222EA"/>
    <w:rsid w:val="00422E52"/>
    <w:rsid w:val="00427422"/>
    <w:rsid w:val="00427517"/>
    <w:rsid w:val="004322E6"/>
    <w:rsid w:val="00436036"/>
    <w:rsid w:val="00436DF5"/>
    <w:rsid w:val="00436E7F"/>
    <w:rsid w:val="0043716B"/>
    <w:rsid w:val="0044269F"/>
    <w:rsid w:val="004426A6"/>
    <w:rsid w:val="0044501D"/>
    <w:rsid w:val="004454B0"/>
    <w:rsid w:val="00445BB1"/>
    <w:rsid w:val="00446879"/>
    <w:rsid w:val="004476A1"/>
    <w:rsid w:val="00450228"/>
    <w:rsid w:val="00451E41"/>
    <w:rsid w:val="0045232C"/>
    <w:rsid w:val="004531AA"/>
    <w:rsid w:val="004608E6"/>
    <w:rsid w:val="00460A9F"/>
    <w:rsid w:val="004613B4"/>
    <w:rsid w:val="004646B7"/>
    <w:rsid w:val="004657E1"/>
    <w:rsid w:val="00467821"/>
    <w:rsid w:val="00467E92"/>
    <w:rsid w:val="00472C00"/>
    <w:rsid w:val="00474B3F"/>
    <w:rsid w:val="004752D8"/>
    <w:rsid w:val="00481B74"/>
    <w:rsid w:val="004822C7"/>
    <w:rsid w:val="00483B44"/>
    <w:rsid w:val="00486290"/>
    <w:rsid w:val="00491FEA"/>
    <w:rsid w:val="00493755"/>
    <w:rsid w:val="0049488B"/>
    <w:rsid w:val="004973BD"/>
    <w:rsid w:val="004A13B4"/>
    <w:rsid w:val="004A216B"/>
    <w:rsid w:val="004A44BA"/>
    <w:rsid w:val="004A4D5C"/>
    <w:rsid w:val="004A6A3E"/>
    <w:rsid w:val="004A7973"/>
    <w:rsid w:val="004B0B72"/>
    <w:rsid w:val="004B1A0E"/>
    <w:rsid w:val="004C3383"/>
    <w:rsid w:val="004C3BFC"/>
    <w:rsid w:val="004C4C51"/>
    <w:rsid w:val="004C4D8B"/>
    <w:rsid w:val="004C5942"/>
    <w:rsid w:val="004D10A1"/>
    <w:rsid w:val="004D3415"/>
    <w:rsid w:val="004D34D8"/>
    <w:rsid w:val="004D693E"/>
    <w:rsid w:val="004D7F7E"/>
    <w:rsid w:val="004E0850"/>
    <w:rsid w:val="004E2952"/>
    <w:rsid w:val="004E2B39"/>
    <w:rsid w:val="004E2CFD"/>
    <w:rsid w:val="004E3A7A"/>
    <w:rsid w:val="004E74E0"/>
    <w:rsid w:val="004E7BF6"/>
    <w:rsid w:val="004F438F"/>
    <w:rsid w:val="004F43AB"/>
    <w:rsid w:val="004F5232"/>
    <w:rsid w:val="004F62F0"/>
    <w:rsid w:val="004F6F49"/>
    <w:rsid w:val="00500252"/>
    <w:rsid w:val="005015CD"/>
    <w:rsid w:val="0050306B"/>
    <w:rsid w:val="00504E82"/>
    <w:rsid w:val="00506D07"/>
    <w:rsid w:val="00512769"/>
    <w:rsid w:val="005143CA"/>
    <w:rsid w:val="0052072E"/>
    <w:rsid w:val="00521BCD"/>
    <w:rsid w:val="00521C33"/>
    <w:rsid w:val="00522875"/>
    <w:rsid w:val="0052338E"/>
    <w:rsid w:val="005238A4"/>
    <w:rsid w:val="005269AD"/>
    <w:rsid w:val="0052700D"/>
    <w:rsid w:val="0052727E"/>
    <w:rsid w:val="005273C9"/>
    <w:rsid w:val="00530B4D"/>
    <w:rsid w:val="00532249"/>
    <w:rsid w:val="0053380E"/>
    <w:rsid w:val="00535AC8"/>
    <w:rsid w:val="00536237"/>
    <w:rsid w:val="0053763B"/>
    <w:rsid w:val="005400CB"/>
    <w:rsid w:val="0054521E"/>
    <w:rsid w:val="0055676B"/>
    <w:rsid w:val="005569BA"/>
    <w:rsid w:val="00561F91"/>
    <w:rsid w:val="00562AEA"/>
    <w:rsid w:val="0056462D"/>
    <w:rsid w:val="005659F0"/>
    <w:rsid w:val="005679FC"/>
    <w:rsid w:val="00570502"/>
    <w:rsid w:val="005708BD"/>
    <w:rsid w:val="00570FE2"/>
    <w:rsid w:val="00572F2C"/>
    <w:rsid w:val="005758AA"/>
    <w:rsid w:val="00575D49"/>
    <w:rsid w:val="00576CF7"/>
    <w:rsid w:val="0057761E"/>
    <w:rsid w:val="00577FCE"/>
    <w:rsid w:val="00583AF7"/>
    <w:rsid w:val="005852F6"/>
    <w:rsid w:val="00587850"/>
    <w:rsid w:val="00587D8B"/>
    <w:rsid w:val="00594675"/>
    <w:rsid w:val="00597FAF"/>
    <w:rsid w:val="005A1625"/>
    <w:rsid w:val="005A27F9"/>
    <w:rsid w:val="005A4D63"/>
    <w:rsid w:val="005B0483"/>
    <w:rsid w:val="005B1EE7"/>
    <w:rsid w:val="005B2927"/>
    <w:rsid w:val="005B2D17"/>
    <w:rsid w:val="005B3232"/>
    <w:rsid w:val="005C15AF"/>
    <w:rsid w:val="005C3383"/>
    <w:rsid w:val="005C4042"/>
    <w:rsid w:val="005D36D2"/>
    <w:rsid w:val="005D6D73"/>
    <w:rsid w:val="005D7D74"/>
    <w:rsid w:val="005E22F7"/>
    <w:rsid w:val="005E3298"/>
    <w:rsid w:val="005E4ECC"/>
    <w:rsid w:val="005E6719"/>
    <w:rsid w:val="005F03FC"/>
    <w:rsid w:val="005F0E49"/>
    <w:rsid w:val="005F4142"/>
    <w:rsid w:val="005F4CF5"/>
    <w:rsid w:val="005F518C"/>
    <w:rsid w:val="005F5842"/>
    <w:rsid w:val="005F6F2C"/>
    <w:rsid w:val="006015AB"/>
    <w:rsid w:val="00601649"/>
    <w:rsid w:val="00602275"/>
    <w:rsid w:val="006022B3"/>
    <w:rsid w:val="00602E54"/>
    <w:rsid w:val="00604282"/>
    <w:rsid w:val="00606E57"/>
    <w:rsid w:val="006079DD"/>
    <w:rsid w:val="00610618"/>
    <w:rsid w:val="006132A3"/>
    <w:rsid w:val="0061392C"/>
    <w:rsid w:val="00613EE4"/>
    <w:rsid w:val="00615D12"/>
    <w:rsid w:val="00616B78"/>
    <w:rsid w:val="00620B89"/>
    <w:rsid w:val="00620C98"/>
    <w:rsid w:val="0062228E"/>
    <w:rsid w:val="006260F7"/>
    <w:rsid w:val="00626AAA"/>
    <w:rsid w:val="006301B1"/>
    <w:rsid w:val="00631248"/>
    <w:rsid w:val="006317FC"/>
    <w:rsid w:val="00637880"/>
    <w:rsid w:val="00641BF5"/>
    <w:rsid w:val="00643660"/>
    <w:rsid w:val="006470E3"/>
    <w:rsid w:val="006522AD"/>
    <w:rsid w:val="0065395D"/>
    <w:rsid w:val="00654096"/>
    <w:rsid w:val="006558E7"/>
    <w:rsid w:val="0066014F"/>
    <w:rsid w:val="006605A4"/>
    <w:rsid w:val="00662A2D"/>
    <w:rsid w:val="0066418F"/>
    <w:rsid w:val="0066463C"/>
    <w:rsid w:val="00665331"/>
    <w:rsid w:val="006703E5"/>
    <w:rsid w:val="006733B9"/>
    <w:rsid w:val="006743AC"/>
    <w:rsid w:val="0067512D"/>
    <w:rsid w:val="0067648C"/>
    <w:rsid w:val="0068300B"/>
    <w:rsid w:val="006859A5"/>
    <w:rsid w:val="00685DE8"/>
    <w:rsid w:val="00690F57"/>
    <w:rsid w:val="0069425D"/>
    <w:rsid w:val="0069571E"/>
    <w:rsid w:val="00696CAF"/>
    <w:rsid w:val="006974E7"/>
    <w:rsid w:val="006A03BB"/>
    <w:rsid w:val="006A63FF"/>
    <w:rsid w:val="006B15A7"/>
    <w:rsid w:val="006B1699"/>
    <w:rsid w:val="006B1784"/>
    <w:rsid w:val="006B1D11"/>
    <w:rsid w:val="006B31B1"/>
    <w:rsid w:val="006B586A"/>
    <w:rsid w:val="006B7621"/>
    <w:rsid w:val="006C03B8"/>
    <w:rsid w:val="006C2365"/>
    <w:rsid w:val="006C2B50"/>
    <w:rsid w:val="006C4B29"/>
    <w:rsid w:val="006C52AC"/>
    <w:rsid w:val="006C681A"/>
    <w:rsid w:val="006D11D3"/>
    <w:rsid w:val="006D1A05"/>
    <w:rsid w:val="006D72C4"/>
    <w:rsid w:val="006D7419"/>
    <w:rsid w:val="006E4C61"/>
    <w:rsid w:val="006E721F"/>
    <w:rsid w:val="006F234D"/>
    <w:rsid w:val="006F2BBC"/>
    <w:rsid w:val="006F6A9F"/>
    <w:rsid w:val="00700110"/>
    <w:rsid w:val="00700167"/>
    <w:rsid w:val="00703780"/>
    <w:rsid w:val="00705C0A"/>
    <w:rsid w:val="00710BA6"/>
    <w:rsid w:val="00714684"/>
    <w:rsid w:val="0071486D"/>
    <w:rsid w:val="007166B8"/>
    <w:rsid w:val="007169FA"/>
    <w:rsid w:val="00717A30"/>
    <w:rsid w:val="00721924"/>
    <w:rsid w:val="007249E6"/>
    <w:rsid w:val="0072506D"/>
    <w:rsid w:val="00725138"/>
    <w:rsid w:val="0072553F"/>
    <w:rsid w:val="00733372"/>
    <w:rsid w:val="00734FC9"/>
    <w:rsid w:val="007355B0"/>
    <w:rsid w:val="00741BA0"/>
    <w:rsid w:val="007423C9"/>
    <w:rsid w:val="007431BE"/>
    <w:rsid w:val="007441C3"/>
    <w:rsid w:val="00744F75"/>
    <w:rsid w:val="00744F8C"/>
    <w:rsid w:val="00751121"/>
    <w:rsid w:val="007514DF"/>
    <w:rsid w:val="00752643"/>
    <w:rsid w:val="00754F7A"/>
    <w:rsid w:val="007559E2"/>
    <w:rsid w:val="00757945"/>
    <w:rsid w:val="007621F5"/>
    <w:rsid w:val="00762BD2"/>
    <w:rsid w:val="007632C9"/>
    <w:rsid w:val="007650CA"/>
    <w:rsid w:val="00766A34"/>
    <w:rsid w:val="007758D3"/>
    <w:rsid w:val="007772EB"/>
    <w:rsid w:val="00780BA6"/>
    <w:rsid w:val="007813C1"/>
    <w:rsid w:val="007876F6"/>
    <w:rsid w:val="00790D75"/>
    <w:rsid w:val="00790FD5"/>
    <w:rsid w:val="007921EC"/>
    <w:rsid w:val="00792B01"/>
    <w:rsid w:val="007931DA"/>
    <w:rsid w:val="00794CBE"/>
    <w:rsid w:val="007958E7"/>
    <w:rsid w:val="00797770"/>
    <w:rsid w:val="007A5811"/>
    <w:rsid w:val="007B0E07"/>
    <w:rsid w:val="007B2083"/>
    <w:rsid w:val="007B2F9F"/>
    <w:rsid w:val="007B6CEB"/>
    <w:rsid w:val="007C3DAA"/>
    <w:rsid w:val="007C6DAC"/>
    <w:rsid w:val="007C6EFF"/>
    <w:rsid w:val="007C78A4"/>
    <w:rsid w:val="007D518A"/>
    <w:rsid w:val="007D697D"/>
    <w:rsid w:val="007E2E7D"/>
    <w:rsid w:val="007E441C"/>
    <w:rsid w:val="007E667A"/>
    <w:rsid w:val="007E7949"/>
    <w:rsid w:val="007F010F"/>
    <w:rsid w:val="007F0268"/>
    <w:rsid w:val="007F242A"/>
    <w:rsid w:val="007F4965"/>
    <w:rsid w:val="007F5D32"/>
    <w:rsid w:val="007F6FE2"/>
    <w:rsid w:val="00800D56"/>
    <w:rsid w:val="00801114"/>
    <w:rsid w:val="0080141F"/>
    <w:rsid w:val="00801632"/>
    <w:rsid w:val="008068FA"/>
    <w:rsid w:val="0081130C"/>
    <w:rsid w:val="00811E7D"/>
    <w:rsid w:val="00815310"/>
    <w:rsid w:val="00815FD3"/>
    <w:rsid w:val="00820C3D"/>
    <w:rsid w:val="008236F7"/>
    <w:rsid w:val="00825084"/>
    <w:rsid w:val="008251B9"/>
    <w:rsid w:val="00825412"/>
    <w:rsid w:val="00825A88"/>
    <w:rsid w:val="00827A9C"/>
    <w:rsid w:val="00831253"/>
    <w:rsid w:val="00833067"/>
    <w:rsid w:val="008369CE"/>
    <w:rsid w:val="00841D92"/>
    <w:rsid w:val="00843A55"/>
    <w:rsid w:val="00845D5E"/>
    <w:rsid w:val="008509EA"/>
    <w:rsid w:val="00850FD3"/>
    <w:rsid w:val="008546A4"/>
    <w:rsid w:val="00860A6B"/>
    <w:rsid w:val="008621FA"/>
    <w:rsid w:val="008649A9"/>
    <w:rsid w:val="00867863"/>
    <w:rsid w:val="008707E2"/>
    <w:rsid w:val="00870FD6"/>
    <w:rsid w:val="00872D8D"/>
    <w:rsid w:val="00875144"/>
    <w:rsid w:val="008752FB"/>
    <w:rsid w:val="0087635C"/>
    <w:rsid w:val="00882BD4"/>
    <w:rsid w:val="008830EC"/>
    <w:rsid w:val="008837CC"/>
    <w:rsid w:val="00885038"/>
    <w:rsid w:val="008957DA"/>
    <w:rsid w:val="0089693C"/>
    <w:rsid w:val="008972D0"/>
    <w:rsid w:val="008A0BDC"/>
    <w:rsid w:val="008A1C67"/>
    <w:rsid w:val="008A2ACA"/>
    <w:rsid w:val="008A3136"/>
    <w:rsid w:val="008A36B6"/>
    <w:rsid w:val="008A495F"/>
    <w:rsid w:val="008A4FB1"/>
    <w:rsid w:val="008A7BDF"/>
    <w:rsid w:val="008B08FE"/>
    <w:rsid w:val="008B1B0C"/>
    <w:rsid w:val="008B53FF"/>
    <w:rsid w:val="008B5B83"/>
    <w:rsid w:val="008B6724"/>
    <w:rsid w:val="008C1F20"/>
    <w:rsid w:val="008C242E"/>
    <w:rsid w:val="008C2E9E"/>
    <w:rsid w:val="008C33A3"/>
    <w:rsid w:val="008D1B66"/>
    <w:rsid w:val="008D4862"/>
    <w:rsid w:val="008E3889"/>
    <w:rsid w:val="008E76C6"/>
    <w:rsid w:val="008F04DD"/>
    <w:rsid w:val="008F1C29"/>
    <w:rsid w:val="008F360C"/>
    <w:rsid w:val="008F5CF8"/>
    <w:rsid w:val="00900FE8"/>
    <w:rsid w:val="009017E2"/>
    <w:rsid w:val="0090761E"/>
    <w:rsid w:val="00910460"/>
    <w:rsid w:val="0091134F"/>
    <w:rsid w:val="00911B89"/>
    <w:rsid w:val="0092232C"/>
    <w:rsid w:val="009225BC"/>
    <w:rsid w:val="0092379E"/>
    <w:rsid w:val="00923C9E"/>
    <w:rsid w:val="00923F3F"/>
    <w:rsid w:val="009247D8"/>
    <w:rsid w:val="00925D8C"/>
    <w:rsid w:val="00930232"/>
    <w:rsid w:val="0093242C"/>
    <w:rsid w:val="00932ED0"/>
    <w:rsid w:val="00935CE8"/>
    <w:rsid w:val="00937515"/>
    <w:rsid w:val="009378FA"/>
    <w:rsid w:val="009421D2"/>
    <w:rsid w:val="00944B34"/>
    <w:rsid w:val="00946363"/>
    <w:rsid w:val="009474F6"/>
    <w:rsid w:val="00952AA2"/>
    <w:rsid w:val="00952D07"/>
    <w:rsid w:val="0095444D"/>
    <w:rsid w:val="00954A92"/>
    <w:rsid w:val="00954B2C"/>
    <w:rsid w:val="0095589E"/>
    <w:rsid w:val="009576D8"/>
    <w:rsid w:val="009608B5"/>
    <w:rsid w:val="00964F5A"/>
    <w:rsid w:val="00965C06"/>
    <w:rsid w:val="00966A82"/>
    <w:rsid w:val="00966DE9"/>
    <w:rsid w:val="00970EE2"/>
    <w:rsid w:val="00971904"/>
    <w:rsid w:val="00973916"/>
    <w:rsid w:val="00973C66"/>
    <w:rsid w:val="00974AFC"/>
    <w:rsid w:val="009754B7"/>
    <w:rsid w:val="00981E8A"/>
    <w:rsid w:val="00982708"/>
    <w:rsid w:val="00982FB8"/>
    <w:rsid w:val="00984A1E"/>
    <w:rsid w:val="0098631F"/>
    <w:rsid w:val="00986D68"/>
    <w:rsid w:val="00996C3B"/>
    <w:rsid w:val="00997F5C"/>
    <w:rsid w:val="009A22AE"/>
    <w:rsid w:val="009A32CF"/>
    <w:rsid w:val="009A3900"/>
    <w:rsid w:val="009A498C"/>
    <w:rsid w:val="009A76CA"/>
    <w:rsid w:val="009A7E0C"/>
    <w:rsid w:val="009B0A8F"/>
    <w:rsid w:val="009B2393"/>
    <w:rsid w:val="009B4C32"/>
    <w:rsid w:val="009B4D30"/>
    <w:rsid w:val="009B4FDA"/>
    <w:rsid w:val="009B68CD"/>
    <w:rsid w:val="009C09CD"/>
    <w:rsid w:val="009C395F"/>
    <w:rsid w:val="009C6554"/>
    <w:rsid w:val="009D1A52"/>
    <w:rsid w:val="009D3D99"/>
    <w:rsid w:val="009E0AD8"/>
    <w:rsid w:val="009E0D89"/>
    <w:rsid w:val="009E2182"/>
    <w:rsid w:val="009E5C53"/>
    <w:rsid w:val="009F1172"/>
    <w:rsid w:val="009F3B48"/>
    <w:rsid w:val="009F78ED"/>
    <w:rsid w:val="00A01867"/>
    <w:rsid w:val="00A02DA1"/>
    <w:rsid w:val="00A04C01"/>
    <w:rsid w:val="00A05B37"/>
    <w:rsid w:val="00A0797C"/>
    <w:rsid w:val="00A140F5"/>
    <w:rsid w:val="00A14F61"/>
    <w:rsid w:val="00A153C5"/>
    <w:rsid w:val="00A2496B"/>
    <w:rsid w:val="00A27CCB"/>
    <w:rsid w:val="00A30796"/>
    <w:rsid w:val="00A316E2"/>
    <w:rsid w:val="00A33313"/>
    <w:rsid w:val="00A34A25"/>
    <w:rsid w:val="00A34A44"/>
    <w:rsid w:val="00A50F1F"/>
    <w:rsid w:val="00A52B96"/>
    <w:rsid w:val="00A52D0F"/>
    <w:rsid w:val="00A5535D"/>
    <w:rsid w:val="00A63F95"/>
    <w:rsid w:val="00A6437F"/>
    <w:rsid w:val="00A716C1"/>
    <w:rsid w:val="00A71E90"/>
    <w:rsid w:val="00A72D99"/>
    <w:rsid w:val="00A75CF6"/>
    <w:rsid w:val="00A763A2"/>
    <w:rsid w:val="00A76B8D"/>
    <w:rsid w:val="00A85614"/>
    <w:rsid w:val="00A859FC"/>
    <w:rsid w:val="00A85E65"/>
    <w:rsid w:val="00A90D06"/>
    <w:rsid w:val="00A9160E"/>
    <w:rsid w:val="00A916E6"/>
    <w:rsid w:val="00A91704"/>
    <w:rsid w:val="00A91B50"/>
    <w:rsid w:val="00A929BE"/>
    <w:rsid w:val="00A9418E"/>
    <w:rsid w:val="00A95BE4"/>
    <w:rsid w:val="00A96C7A"/>
    <w:rsid w:val="00A97711"/>
    <w:rsid w:val="00AA0342"/>
    <w:rsid w:val="00AA03AC"/>
    <w:rsid w:val="00AA09A7"/>
    <w:rsid w:val="00AA1112"/>
    <w:rsid w:val="00AA1FBF"/>
    <w:rsid w:val="00AA7355"/>
    <w:rsid w:val="00AB1CC0"/>
    <w:rsid w:val="00AB1F64"/>
    <w:rsid w:val="00AB3F8C"/>
    <w:rsid w:val="00AB5679"/>
    <w:rsid w:val="00AB6CC8"/>
    <w:rsid w:val="00AB727E"/>
    <w:rsid w:val="00AC0186"/>
    <w:rsid w:val="00AC33D3"/>
    <w:rsid w:val="00AC4344"/>
    <w:rsid w:val="00AC6D9F"/>
    <w:rsid w:val="00AD057F"/>
    <w:rsid w:val="00AD2008"/>
    <w:rsid w:val="00AD2096"/>
    <w:rsid w:val="00AD30CF"/>
    <w:rsid w:val="00AD4C74"/>
    <w:rsid w:val="00AD5100"/>
    <w:rsid w:val="00AD5FCC"/>
    <w:rsid w:val="00AD612A"/>
    <w:rsid w:val="00AD68B5"/>
    <w:rsid w:val="00AD6BF3"/>
    <w:rsid w:val="00AD7710"/>
    <w:rsid w:val="00AE05EC"/>
    <w:rsid w:val="00AE0F84"/>
    <w:rsid w:val="00AE260F"/>
    <w:rsid w:val="00AE5869"/>
    <w:rsid w:val="00AE67D3"/>
    <w:rsid w:val="00AE6DE3"/>
    <w:rsid w:val="00AE6EAC"/>
    <w:rsid w:val="00AE7467"/>
    <w:rsid w:val="00AE74AC"/>
    <w:rsid w:val="00AF0386"/>
    <w:rsid w:val="00AF18E9"/>
    <w:rsid w:val="00AF32C4"/>
    <w:rsid w:val="00AF6433"/>
    <w:rsid w:val="00AF6501"/>
    <w:rsid w:val="00AF7EB0"/>
    <w:rsid w:val="00B00D4A"/>
    <w:rsid w:val="00B03DDD"/>
    <w:rsid w:val="00B1248C"/>
    <w:rsid w:val="00B14680"/>
    <w:rsid w:val="00B17283"/>
    <w:rsid w:val="00B17801"/>
    <w:rsid w:val="00B17A9A"/>
    <w:rsid w:val="00B209E7"/>
    <w:rsid w:val="00B21CF5"/>
    <w:rsid w:val="00B22812"/>
    <w:rsid w:val="00B22B3C"/>
    <w:rsid w:val="00B2394E"/>
    <w:rsid w:val="00B26BEA"/>
    <w:rsid w:val="00B302C0"/>
    <w:rsid w:val="00B30824"/>
    <w:rsid w:val="00B31028"/>
    <w:rsid w:val="00B3206A"/>
    <w:rsid w:val="00B33859"/>
    <w:rsid w:val="00B41443"/>
    <w:rsid w:val="00B45E93"/>
    <w:rsid w:val="00B45EAB"/>
    <w:rsid w:val="00B53BC2"/>
    <w:rsid w:val="00B53CAB"/>
    <w:rsid w:val="00B5584D"/>
    <w:rsid w:val="00B561EF"/>
    <w:rsid w:val="00B562EB"/>
    <w:rsid w:val="00B56BC2"/>
    <w:rsid w:val="00B575A1"/>
    <w:rsid w:val="00B60E77"/>
    <w:rsid w:val="00B70667"/>
    <w:rsid w:val="00B70EAA"/>
    <w:rsid w:val="00B71199"/>
    <w:rsid w:val="00B778C5"/>
    <w:rsid w:val="00B80953"/>
    <w:rsid w:val="00B81B47"/>
    <w:rsid w:val="00B8277B"/>
    <w:rsid w:val="00B8420A"/>
    <w:rsid w:val="00B84573"/>
    <w:rsid w:val="00B90EFB"/>
    <w:rsid w:val="00B9262A"/>
    <w:rsid w:val="00B92AD7"/>
    <w:rsid w:val="00B93AA5"/>
    <w:rsid w:val="00B9610B"/>
    <w:rsid w:val="00B96211"/>
    <w:rsid w:val="00B9631C"/>
    <w:rsid w:val="00B96327"/>
    <w:rsid w:val="00BA0528"/>
    <w:rsid w:val="00BA0A32"/>
    <w:rsid w:val="00BA21A5"/>
    <w:rsid w:val="00BA23D2"/>
    <w:rsid w:val="00BA3D46"/>
    <w:rsid w:val="00BA7597"/>
    <w:rsid w:val="00BB17F1"/>
    <w:rsid w:val="00BB2F28"/>
    <w:rsid w:val="00BB59D7"/>
    <w:rsid w:val="00BB729F"/>
    <w:rsid w:val="00BB7EAE"/>
    <w:rsid w:val="00BC26CD"/>
    <w:rsid w:val="00BC3256"/>
    <w:rsid w:val="00BC3376"/>
    <w:rsid w:val="00BC41BA"/>
    <w:rsid w:val="00BC5EC1"/>
    <w:rsid w:val="00BC7090"/>
    <w:rsid w:val="00BD1DDD"/>
    <w:rsid w:val="00BD30F0"/>
    <w:rsid w:val="00BD441A"/>
    <w:rsid w:val="00BD4611"/>
    <w:rsid w:val="00BD4BF5"/>
    <w:rsid w:val="00BD4DFF"/>
    <w:rsid w:val="00BD4F02"/>
    <w:rsid w:val="00BD663A"/>
    <w:rsid w:val="00BE07DD"/>
    <w:rsid w:val="00BE1A3E"/>
    <w:rsid w:val="00BE434A"/>
    <w:rsid w:val="00BE4DD9"/>
    <w:rsid w:val="00BE5FB2"/>
    <w:rsid w:val="00BE6157"/>
    <w:rsid w:val="00BE64D5"/>
    <w:rsid w:val="00BE6861"/>
    <w:rsid w:val="00BE7DDE"/>
    <w:rsid w:val="00BF28AA"/>
    <w:rsid w:val="00BF5E96"/>
    <w:rsid w:val="00BF7BBB"/>
    <w:rsid w:val="00C00C8E"/>
    <w:rsid w:val="00C0259C"/>
    <w:rsid w:val="00C039CE"/>
    <w:rsid w:val="00C04236"/>
    <w:rsid w:val="00C048B8"/>
    <w:rsid w:val="00C0554E"/>
    <w:rsid w:val="00C079E1"/>
    <w:rsid w:val="00C10766"/>
    <w:rsid w:val="00C13A3F"/>
    <w:rsid w:val="00C13C49"/>
    <w:rsid w:val="00C145EB"/>
    <w:rsid w:val="00C17E21"/>
    <w:rsid w:val="00C21384"/>
    <w:rsid w:val="00C21675"/>
    <w:rsid w:val="00C34C50"/>
    <w:rsid w:val="00C35821"/>
    <w:rsid w:val="00C366F8"/>
    <w:rsid w:val="00C376BD"/>
    <w:rsid w:val="00C40B78"/>
    <w:rsid w:val="00C45C4D"/>
    <w:rsid w:val="00C475F4"/>
    <w:rsid w:val="00C5225C"/>
    <w:rsid w:val="00C52FF0"/>
    <w:rsid w:val="00C53115"/>
    <w:rsid w:val="00C5455D"/>
    <w:rsid w:val="00C5515D"/>
    <w:rsid w:val="00C563EF"/>
    <w:rsid w:val="00C566B4"/>
    <w:rsid w:val="00C60E0D"/>
    <w:rsid w:val="00C619FC"/>
    <w:rsid w:val="00C61D43"/>
    <w:rsid w:val="00C62028"/>
    <w:rsid w:val="00C624E7"/>
    <w:rsid w:val="00C62AD4"/>
    <w:rsid w:val="00C62F42"/>
    <w:rsid w:val="00C63111"/>
    <w:rsid w:val="00C63F2B"/>
    <w:rsid w:val="00C63FC3"/>
    <w:rsid w:val="00C650D2"/>
    <w:rsid w:val="00C654A1"/>
    <w:rsid w:val="00C718D6"/>
    <w:rsid w:val="00C804AC"/>
    <w:rsid w:val="00C83AB4"/>
    <w:rsid w:val="00C910DF"/>
    <w:rsid w:val="00C918ED"/>
    <w:rsid w:val="00C93E50"/>
    <w:rsid w:val="00C96160"/>
    <w:rsid w:val="00CA0319"/>
    <w:rsid w:val="00CA2782"/>
    <w:rsid w:val="00CA2794"/>
    <w:rsid w:val="00CA5DD5"/>
    <w:rsid w:val="00CB0C87"/>
    <w:rsid w:val="00CB39B7"/>
    <w:rsid w:val="00CB490F"/>
    <w:rsid w:val="00CB58BD"/>
    <w:rsid w:val="00CB6AEC"/>
    <w:rsid w:val="00CC0C71"/>
    <w:rsid w:val="00CC1816"/>
    <w:rsid w:val="00CC1971"/>
    <w:rsid w:val="00CC22BF"/>
    <w:rsid w:val="00CC4220"/>
    <w:rsid w:val="00CC5033"/>
    <w:rsid w:val="00CC756D"/>
    <w:rsid w:val="00CD2F00"/>
    <w:rsid w:val="00CD61A2"/>
    <w:rsid w:val="00CD6EB5"/>
    <w:rsid w:val="00CE01C0"/>
    <w:rsid w:val="00CE238E"/>
    <w:rsid w:val="00CE3F14"/>
    <w:rsid w:val="00CE45D0"/>
    <w:rsid w:val="00CE60DF"/>
    <w:rsid w:val="00CF3DC8"/>
    <w:rsid w:val="00CF622C"/>
    <w:rsid w:val="00D003BC"/>
    <w:rsid w:val="00D02DD7"/>
    <w:rsid w:val="00D02E6C"/>
    <w:rsid w:val="00D05291"/>
    <w:rsid w:val="00D1096E"/>
    <w:rsid w:val="00D12F2F"/>
    <w:rsid w:val="00D13F18"/>
    <w:rsid w:val="00D150B7"/>
    <w:rsid w:val="00D17A4C"/>
    <w:rsid w:val="00D210D6"/>
    <w:rsid w:val="00D232C6"/>
    <w:rsid w:val="00D246F6"/>
    <w:rsid w:val="00D2502B"/>
    <w:rsid w:val="00D268CA"/>
    <w:rsid w:val="00D35163"/>
    <w:rsid w:val="00D3584F"/>
    <w:rsid w:val="00D36DA8"/>
    <w:rsid w:val="00D37559"/>
    <w:rsid w:val="00D43DB8"/>
    <w:rsid w:val="00D4565F"/>
    <w:rsid w:val="00D45DAB"/>
    <w:rsid w:val="00D47D03"/>
    <w:rsid w:val="00D5333B"/>
    <w:rsid w:val="00D53973"/>
    <w:rsid w:val="00D54444"/>
    <w:rsid w:val="00D560CE"/>
    <w:rsid w:val="00D56F51"/>
    <w:rsid w:val="00D60C3C"/>
    <w:rsid w:val="00D62537"/>
    <w:rsid w:val="00D632ED"/>
    <w:rsid w:val="00D63E7D"/>
    <w:rsid w:val="00D701FB"/>
    <w:rsid w:val="00D70CE4"/>
    <w:rsid w:val="00D71ABF"/>
    <w:rsid w:val="00D7376E"/>
    <w:rsid w:val="00D760C4"/>
    <w:rsid w:val="00D77712"/>
    <w:rsid w:val="00D80697"/>
    <w:rsid w:val="00D8078A"/>
    <w:rsid w:val="00D80CC2"/>
    <w:rsid w:val="00D851DD"/>
    <w:rsid w:val="00D8709E"/>
    <w:rsid w:val="00D876F4"/>
    <w:rsid w:val="00D90E15"/>
    <w:rsid w:val="00D91F91"/>
    <w:rsid w:val="00DA1CB3"/>
    <w:rsid w:val="00DA2D06"/>
    <w:rsid w:val="00DA35BD"/>
    <w:rsid w:val="00DA655F"/>
    <w:rsid w:val="00DA65C8"/>
    <w:rsid w:val="00DA6E2C"/>
    <w:rsid w:val="00DA6E8E"/>
    <w:rsid w:val="00DA72B1"/>
    <w:rsid w:val="00DA75ED"/>
    <w:rsid w:val="00DB0FE6"/>
    <w:rsid w:val="00DB4AA8"/>
    <w:rsid w:val="00DB4CE8"/>
    <w:rsid w:val="00DB647A"/>
    <w:rsid w:val="00DB6657"/>
    <w:rsid w:val="00DB6A13"/>
    <w:rsid w:val="00DB7283"/>
    <w:rsid w:val="00DB7BD5"/>
    <w:rsid w:val="00DC2257"/>
    <w:rsid w:val="00DC32A0"/>
    <w:rsid w:val="00DC6530"/>
    <w:rsid w:val="00DD0222"/>
    <w:rsid w:val="00DD3BCE"/>
    <w:rsid w:val="00DD59BE"/>
    <w:rsid w:val="00DD5DE9"/>
    <w:rsid w:val="00DD5E4B"/>
    <w:rsid w:val="00DD79AF"/>
    <w:rsid w:val="00DE422E"/>
    <w:rsid w:val="00DE4F07"/>
    <w:rsid w:val="00DF0172"/>
    <w:rsid w:val="00DF252F"/>
    <w:rsid w:val="00DF4F9B"/>
    <w:rsid w:val="00E0096A"/>
    <w:rsid w:val="00E02582"/>
    <w:rsid w:val="00E0460C"/>
    <w:rsid w:val="00E05670"/>
    <w:rsid w:val="00E05DB9"/>
    <w:rsid w:val="00E06D45"/>
    <w:rsid w:val="00E0738E"/>
    <w:rsid w:val="00E11010"/>
    <w:rsid w:val="00E1231F"/>
    <w:rsid w:val="00E14321"/>
    <w:rsid w:val="00E202B4"/>
    <w:rsid w:val="00E207E9"/>
    <w:rsid w:val="00E2272C"/>
    <w:rsid w:val="00E23D2E"/>
    <w:rsid w:val="00E24406"/>
    <w:rsid w:val="00E24B55"/>
    <w:rsid w:val="00E26961"/>
    <w:rsid w:val="00E27E67"/>
    <w:rsid w:val="00E30C48"/>
    <w:rsid w:val="00E31F10"/>
    <w:rsid w:val="00E340F0"/>
    <w:rsid w:val="00E3440E"/>
    <w:rsid w:val="00E35CEF"/>
    <w:rsid w:val="00E36988"/>
    <w:rsid w:val="00E40400"/>
    <w:rsid w:val="00E42911"/>
    <w:rsid w:val="00E42C51"/>
    <w:rsid w:val="00E43ADA"/>
    <w:rsid w:val="00E45B89"/>
    <w:rsid w:val="00E474CE"/>
    <w:rsid w:val="00E53086"/>
    <w:rsid w:val="00E53B73"/>
    <w:rsid w:val="00E53DB3"/>
    <w:rsid w:val="00E54F39"/>
    <w:rsid w:val="00E568D5"/>
    <w:rsid w:val="00E60BB8"/>
    <w:rsid w:val="00E625B4"/>
    <w:rsid w:val="00E63F3D"/>
    <w:rsid w:val="00E64BC8"/>
    <w:rsid w:val="00E66F45"/>
    <w:rsid w:val="00E709F6"/>
    <w:rsid w:val="00E71B03"/>
    <w:rsid w:val="00E72F92"/>
    <w:rsid w:val="00E76075"/>
    <w:rsid w:val="00E767A9"/>
    <w:rsid w:val="00E8334F"/>
    <w:rsid w:val="00E850E1"/>
    <w:rsid w:val="00E853F6"/>
    <w:rsid w:val="00E86F0D"/>
    <w:rsid w:val="00E90ABE"/>
    <w:rsid w:val="00E9250A"/>
    <w:rsid w:val="00E960E6"/>
    <w:rsid w:val="00E97CFD"/>
    <w:rsid w:val="00EA3C70"/>
    <w:rsid w:val="00EA41D1"/>
    <w:rsid w:val="00EA456C"/>
    <w:rsid w:val="00EA6B09"/>
    <w:rsid w:val="00EA6BFB"/>
    <w:rsid w:val="00EB1D6A"/>
    <w:rsid w:val="00EB388A"/>
    <w:rsid w:val="00EB437F"/>
    <w:rsid w:val="00EB5C4D"/>
    <w:rsid w:val="00EB5F3F"/>
    <w:rsid w:val="00EC294D"/>
    <w:rsid w:val="00EC5CC3"/>
    <w:rsid w:val="00EC6145"/>
    <w:rsid w:val="00EC7CAC"/>
    <w:rsid w:val="00ED2F92"/>
    <w:rsid w:val="00ED46AB"/>
    <w:rsid w:val="00ED4A7B"/>
    <w:rsid w:val="00EE163D"/>
    <w:rsid w:val="00EE3C44"/>
    <w:rsid w:val="00EE57A9"/>
    <w:rsid w:val="00EE5D91"/>
    <w:rsid w:val="00EE7EBF"/>
    <w:rsid w:val="00EF3ACC"/>
    <w:rsid w:val="00EF44CB"/>
    <w:rsid w:val="00EF5CD6"/>
    <w:rsid w:val="00EF5CED"/>
    <w:rsid w:val="00F012B7"/>
    <w:rsid w:val="00F03D84"/>
    <w:rsid w:val="00F06637"/>
    <w:rsid w:val="00F067B7"/>
    <w:rsid w:val="00F13D28"/>
    <w:rsid w:val="00F21BD9"/>
    <w:rsid w:val="00F23250"/>
    <w:rsid w:val="00F25CD3"/>
    <w:rsid w:val="00F27A19"/>
    <w:rsid w:val="00F27C78"/>
    <w:rsid w:val="00F31CCE"/>
    <w:rsid w:val="00F40BCA"/>
    <w:rsid w:val="00F44BEB"/>
    <w:rsid w:val="00F52536"/>
    <w:rsid w:val="00F55AD1"/>
    <w:rsid w:val="00F627E7"/>
    <w:rsid w:val="00F62805"/>
    <w:rsid w:val="00F63402"/>
    <w:rsid w:val="00F65453"/>
    <w:rsid w:val="00F67EBD"/>
    <w:rsid w:val="00F67FE2"/>
    <w:rsid w:val="00F70AF8"/>
    <w:rsid w:val="00F723AE"/>
    <w:rsid w:val="00F73593"/>
    <w:rsid w:val="00F80271"/>
    <w:rsid w:val="00F82B25"/>
    <w:rsid w:val="00F83988"/>
    <w:rsid w:val="00F83E54"/>
    <w:rsid w:val="00F85C26"/>
    <w:rsid w:val="00F87F48"/>
    <w:rsid w:val="00F90125"/>
    <w:rsid w:val="00F91473"/>
    <w:rsid w:val="00F93845"/>
    <w:rsid w:val="00F94100"/>
    <w:rsid w:val="00F946A1"/>
    <w:rsid w:val="00F956D2"/>
    <w:rsid w:val="00F95926"/>
    <w:rsid w:val="00F97002"/>
    <w:rsid w:val="00FA0D04"/>
    <w:rsid w:val="00FA0E67"/>
    <w:rsid w:val="00FA29A8"/>
    <w:rsid w:val="00FA3100"/>
    <w:rsid w:val="00FA4B00"/>
    <w:rsid w:val="00FB0198"/>
    <w:rsid w:val="00FB05DF"/>
    <w:rsid w:val="00FB06C2"/>
    <w:rsid w:val="00FB2505"/>
    <w:rsid w:val="00FB3D11"/>
    <w:rsid w:val="00FB40E2"/>
    <w:rsid w:val="00FB4430"/>
    <w:rsid w:val="00FB446C"/>
    <w:rsid w:val="00FB7515"/>
    <w:rsid w:val="00FC33F6"/>
    <w:rsid w:val="00FC65E4"/>
    <w:rsid w:val="00FC7AA7"/>
    <w:rsid w:val="00FD09A7"/>
    <w:rsid w:val="00FD0A51"/>
    <w:rsid w:val="00FD2ECF"/>
    <w:rsid w:val="00FD5167"/>
    <w:rsid w:val="00FD5B92"/>
    <w:rsid w:val="00FD6E2B"/>
    <w:rsid w:val="00FE4413"/>
    <w:rsid w:val="00FE6AFF"/>
    <w:rsid w:val="00FE7E79"/>
    <w:rsid w:val="00FF3EE7"/>
    <w:rsid w:val="00FF554D"/>
    <w:rsid w:val="00FF644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1EE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433"/>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3C66"/>
    <w:rPr>
      <w:color w:val="0000FF"/>
      <w:u w:val="single"/>
    </w:rPr>
  </w:style>
  <w:style w:type="paragraph" w:styleId="ListParagraph">
    <w:name w:val="List Paragraph"/>
    <w:basedOn w:val="Normal"/>
    <w:uiPriority w:val="34"/>
    <w:qFormat/>
    <w:rsid w:val="00AF643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433"/>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3C66"/>
    <w:rPr>
      <w:color w:val="0000FF"/>
      <w:u w:val="single"/>
    </w:rPr>
  </w:style>
  <w:style w:type="paragraph" w:styleId="ListParagraph">
    <w:name w:val="List Paragraph"/>
    <w:basedOn w:val="Normal"/>
    <w:uiPriority w:val="34"/>
    <w:qFormat/>
    <w:rsid w:val="00AF64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5306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dlevine@asbcounci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964</Words>
  <Characters>5495</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Lederer</dc:creator>
  <cp:lastModifiedBy>Administrator</cp:lastModifiedBy>
  <cp:revision>2</cp:revision>
  <dcterms:created xsi:type="dcterms:W3CDTF">2014-02-19T18:06:00Z</dcterms:created>
  <dcterms:modified xsi:type="dcterms:W3CDTF">2014-02-19T18:06:00Z</dcterms:modified>
</cp:coreProperties>
</file>