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BC47C" w14:textId="56231463" w:rsidR="00CA1085" w:rsidRDefault="00CA1085" w:rsidP="00CA1085">
      <w:pPr>
        <w:jc w:val="right"/>
        <w:rPr>
          <w:b/>
        </w:rPr>
      </w:pPr>
      <w:r w:rsidRPr="00CA1085">
        <w:rPr>
          <w:b/>
        </w:rPr>
        <w:t>Amendment 11</w:t>
      </w:r>
    </w:p>
    <w:p w14:paraId="1AD1F7A1" w14:textId="77777777" w:rsidR="00CA1085" w:rsidRPr="00CA1085" w:rsidRDefault="00CA1085" w:rsidP="00CA1085">
      <w:pPr>
        <w:jc w:val="right"/>
        <w:rPr>
          <w:b/>
        </w:rPr>
      </w:pPr>
    </w:p>
    <w:p w14:paraId="79CA402B" w14:textId="77777777" w:rsidR="00CA1085" w:rsidRDefault="00CA1085" w:rsidP="00C34F37">
      <w:pPr>
        <w:jc w:val="center"/>
        <w:rPr>
          <w:b/>
          <w:u w:val="single"/>
        </w:rPr>
      </w:pPr>
    </w:p>
    <w:p w14:paraId="66354C05" w14:textId="590D9998" w:rsidR="00C34F37" w:rsidRPr="00C34F37" w:rsidRDefault="00F92D06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5219BD">
        <w:rPr>
          <w:b/>
          <w:u w:val="single"/>
        </w:rPr>
        <w:t>21</w:t>
      </w:r>
      <w:r w:rsidR="001F4BB4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OPERATING BUDGET AMENDMENT</w:t>
      </w:r>
    </w:p>
    <w:p w14:paraId="25B250B5" w14:textId="77777777" w:rsidR="00C34F37" w:rsidRDefault="00C34F37" w:rsidP="00C34F37"/>
    <w:p w14:paraId="44CEF104" w14:textId="77777777" w:rsidR="00C34F37" w:rsidRDefault="00C34F37" w:rsidP="00C34F37"/>
    <w:p w14:paraId="5201084F" w14:textId="77777777" w:rsidR="00C34F37" w:rsidRDefault="00C34F37" w:rsidP="00C34F37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3A6AAD">
        <w:t xml:space="preserve">House </w:t>
      </w:r>
      <w:r w:rsidR="00992DBD">
        <w:t>Finance</w:t>
      </w:r>
      <w:r w:rsidR="007652CF">
        <w:t xml:space="preserve"> </w:t>
      </w:r>
      <w:r w:rsidR="00925B92">
        <w:t>Subcommittee</w:t>
      </w:r>
    </w:p>
    <w:p w14:paraId="0CA8A115" w14:textId="77777777" w:rsidR="00C34F37" w:rsidRDefault="00C34F37" w:rsidP="00C34F37"/>
    <w:p w14:paraId="3C386910" w14:textId="77777777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HB</w:t>
      </w:r>
      <w:r w:rsidR="004937B5">
        <w:t xml:space="preserve"> </w:t>
      </w:r>
      <w:r w:rsidR="005219BD">
        <w:t>69</w:t>
      </w:r>
      <w:r>
        <w:t xml:space="preserve"> </w:t>
      </w:r>
      <w:r w:rsidR="002465B6">
        <w:t>/ HB</w:t>
      </w:r>
      <w:r w:rsidR="000A6AE6">
        <w:t xml:space="preserve"> </w:t>
      </w:r>
      <w:r w:rsidR="005219BD">
        <w:t>71</w:t>
      </w:r>
    </w:p>
    <w:p w14:paraId="5B235AC2" w14:textId="77777777" w:rsidR="00C34F37" w:rsidRDefault="00C34F37" w:rsidP="00C34F37"/>
    <w:p w14:paraId="765DBD68" w14:textId="77777777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</w:r>
      <w:r w:rsidR="00C53029">
        <w:t>Rep. Josephson</w:t>
      </w:r>
    </w:p>
    <w:p w14:paraId="0538456E" w14:textId="77777777" w:rsidR="00C34F37" w:rsidRDefault="00C34F37" w:rsidP="00C34F37"/>
    <w:p w14:paraId="5ACC502C" w14:textId="77777777" w:rsidR="00C34F37" w:rsidRDefault="00C34F37" w:rsidP="00C34F37"/>
    <w:p w14:paraId="6B2C7F33" w14:textId="77777777" w:rsidR="00C34F37" w:rsidRDefault="00C34F37" w:rsidP="00C34F37">
      <w:r w:rsidRPr="00C34F37">
        <w:rPr>
          <w:b/>
        </w:rPr>
        <w:t>DEPARTMENT:</w:t>
      </w:r>
      <w:r w:rsidR="00E040F9">
        <w:tab/>
      </w:r>
      <w:r w:rsidR="00584B5C">
        <w:t>Health and Social Services</w:t>
      </w:r>
    </w:p>
    <w:p w14:paraId="5C89085B" w14:textId="77777777" w:rsidR="00CA1085" w:rsidRDefault="00CA1085" w:rsidP="00A61A9A">
      <w:pPr>
        <w:rPr>
          <w:b/>
          <w:bCs/>
        </w:rPr>
      </w:pPr>
    </w:p>
    <w:p w14:paraId="2518B1DA" w14:textId="5880B412" w:rsidR="00E040F9" w:rsidRDefault="003E782B" w:rsidP="00A61A9A">
      <w:pPr>
        <w:rPr>
          <w:b/>
          <w:bCs/>
        </w:rPr>
      </w:pPr>
      <w:r>
        <w:rPr>
          <w:b/>
          <w:bCs/>
        </w:rPr>
        <w:t xml:space="preserve">APPROPRIATION: </w:t>
      </w:r>
      <w:r w:rsidRPr="003E782B">
        <w:rPr>
          <w:bCs/>
        </w:rPr>
        <w:t>Medicaid Services</w:t>
      </w:r>
    </w:p>
    <w:p w14:paraId="3F6BC872" w14:textId="77777777" w:rsidR="00E040F9" w:rsidRDefault="00E040F9" w:rsidP="00A61A9A">
      <w:pPr>
        <w:rPr>
          <w:b/>
          <w:bCs/>
        </w:rPr>
      </w:pPr>
    </w:p>
    <w:p w14:paraId="24F5857F" w14:textId="77777777" w:rsidR="00E040F9" w:rsidRPr="00E040F9" w:rsidRDefault="00E040F9" w:rsidP="00E040F9">
      <w:pPr>
        <w:rPr>
          <w:b/>
        </w:rPr>
      </w:pPr>
    </w:p>
    <w:p w14:paraId="4FFFB733" w14:textId="77777777" w:rsidR="00841B6B" w:rsidRDefault="00E040F9" w:rsidP="00841B6B">
      <w:r w:rsidRPr="00E040F9">
        <w:rPr>
          <w:b/>
        </w:rPr>
        <w:t xml:space="preserve">ADD </w:t>
      </w:r>
      <w:r w:rsidR="00110AA6">
        <w:rPr>
          <w:b/>
        </w:rPr>
        <w:t xml:space="preserve">APPROPRIATION LEVEL </w:t>
      </w:r>
      <w:r w:rsidRPr="00E040F9">
        <w:rPr>
          <w:b/>
        </w:rPr>
        <w:t>INTENT LANGUAGE</w:t>
      </w:r>
      <w:r>
        <w:t xml:space="preserve">: </w:t>
      </w:r>
    </w:p>
    <w:p w14:paraId="7A0F28EF" w14:textId="481B079C" w:rsidR="00C34F37" w:rsidRDefault="003E782B" w:rsidP="00841B6B">
      <w:pPr>
        <w:ind w:left="720"/>
      </w:pPr>
      <w:r w:rsidRPr="003E782B">
        <w:t xml:space="preserve">It is the intent of the legislature that the Department submit the Medicaid Unrestricted General Fund Obligation Report </w:t>
      </w:r>
      <w:r>
        <w:t xml:space="preserve">for FY21 and the first half of FY22 </w:t>
      </w:r>
      <w:r w:rsidRPr="003E782B">
        <w:t xml:space="preserve">to the </w:t>
      </w:r>
      <w:r w:rsidR="00CA1085">
        <w:t>C</w:t>
      </w:r>
      <w:r w:rsidRPr="003E782B">
        <w:t xml:space="preserve">o-chairs of the </w:t>
      </w:r>
      <w:r w:rsidR="00CA1085">
        <w:t>F</w:t>
      </w:r>
      <w:r w:rsidRPr="003E782B">
        <w:t xml:space="preserve">inance </w:t>
      </w:r>
      <w:r w:rsidR="00CA1085">
        <w:t>C</w:t>
      </w:r>
      <w:r w:rsidRPr="003E782B">
        <w:t xml:space="preserve">ommittees and the Legislative Finance Division by January </w:t>
      </w:r>
      <w:r>
        <w:t>3</w:t>
      </w:r>
      <w:r w:rsidRPr="003E782B">
        <w:t>1st, 202</w:t>
      </w:r>
      <w:r>
        <w:t>2</w:t>
      </w:r>
      <w:r w:rsidRPr="003E782B">
        <w:t xml:space="preserve"> and subsequently update the report as requested by the legislature.</w:t>
      </w:r>
    </w:p>
    <w:p w14:paraId="32A243D3" w14:textId="77777777" w:rsidR="00004800" w:rsidRPr="00C34F37" w:rsidRDefault="00004800" w:rsidP="00C34F37">
      <w:pPr>
        <w:ind w:left="1440" w:hanging="1440"/>
      </w:pPr>
    </w:p>
    <w:p w14:paraId="1610B7D1" w14:textId="77777777" w:rsidR="00C34F37" w:rsidRPr="00C34F37" w:rsidRDefault="00C34F37" w:rsidP="00C34F37">
      <w:pPr>
        <w:ind w:left="1440" w:hanging="1440"/>
        <w:rPr>
          <w:b/>
        </w:rPr>
      </w:pPr>
    </w:p>
    <w:p w14:paraId="26295F17" w14:textId="77777777" w:rsidR="00841B6B" w:rsidRDefault="00C34F37" w:rsidP="001032F2">
      <w:pPr>
        <w:ind w:left="1440" w:hanging="1440"/>
        <w:rPr>
          <w:b/>
        </w:rPr>
      </w:pPr>
      <w:r w:rsidRPr="00CA1085">
        <w:rPr>
          <w:b/>
        </w:rPr>
        <w:t>EXPLANATION:</w:t>
      </w:r>
      <w:r w:rsidR="007D0189" w:rsidRPr="00CA1085">
        <w:rPr>
          <w:b/>
        </w:rPr>
        <w:tab/>
      </w:r>
    </w:p>
    <w:p w14:paraId="1A688F51" w14:textId="4A547C17" w:rsidR="003E782B" w:rsidRPr="00CA1085" w:rsidRDefault="003E782B" w:rsidP="001032F2">
      <w:pPr>
        <w:ind w:left="1440" w:hanging="1440"/>
        <w:rPr>
          <w:bCs/>
        </w:rPr>
      </w:pPr>
      <w:r w:rsidRPr="00CA1085">
        <w:rPr>
          <w:bCs/>
        </w:rPr>
        <w:t xml:space="preserve">The Medicaid Unrestricted General Fund Obligation Report provides the </w:t>
      </w:r>
    </w:p>
    <w:p w14:paraId="384EC75B" w14:textId="77777777" w:rsidR="003E782B" w:rsidRDefault="003E782B" w:rsidP="003E782B">
      <w:pPr>
        <w:ind w:left="1440" w:hanging="1440"/>
        <w:rPr>
          <w:bCs/>
        </w:rPr>
      </w:pPr>
      <w:r w:rsidRPr="00CA1085">
        <w:rPr>
          <w:bCs/>
        </w:rPr>
        <w:t>legislature a status of UGF obligations</w:t>
      </w:r>
      <w:r>
        <w:rPr>
          <w:bCs/>
        </w:rPr>
        <w:t xml:space="preserve"> in the Medicaid program for the most recently closed </w:t>
      </w:r>
    </w:p>
    <w:p w14:paraId="4142B8FD" w14:textId="77777777" w:rsidR="003E782B" w:rsidRDefault="003E782B" w:rsidP="003E782B">
      <w:pPr>
        <w:ind w:left="1440" w:hanging="1440"/>
        <w:rPr>
          <w:bCs/>
        </w:rPr>
      </w:pPr>
      <w:r>
        <w:rPr>
          <w:bCs/>
        </w:rPr>
        <w:t xml:space="preserve">fiscal year as well as the first half of the active fiscal year at the beginning of the legislative </w:t>
      </w:r>
    </w:p>
    <w:p w14:paraId="37BF8DF7" w14:textId="77777777" w:rsidR="002465B6" w:rsidRDefault="003E782B" w:rsidP="003E782B">
      <w:pPr>
        <w:ind w:left="1440" w:hanging="1440"/>
        <w:rPr>
          <w:bCs/>
        </w:rPr>
      </w:pPr>
      <w:r>
        <w:rPr>
          <w:bCs/>
        </w:rPr>
        <w:t>session.</w:t>
      </w:r>
    </w:p>
    <w:p w14:paraId="4AB5FE38" w14:textId="77777777" w:rsidR="00E040F9" w:rsidRDefault="00E040F9" w:rsidP="001032F2">
      <w:pPr>
        <w:ind w:left="1440" w:hanging="1440"/>
        <w:rPr>
          <w:bCs/>
        </w:rPr>
      </w:pPr>
    </w:p>
    <w:sectPr w:rsidR="00E040F9" w:rsidSect="0058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D1B"/>
    <w:rsid w:val="00033745"/>
    <w:rsid w:val="00057C40"/>
    <w:rsid w:val="0008637A"/>
    <w:rsid w:val="000A4BD4"/>
    <w:rsid w:val="000A6AE6"/>
    <w:rsid w:val="000E3575"/>
    <w:rsid w:val="001032F2"/>
    <w:rsid w:val="001045BD"/>
    <w:rsid w:val="00110AA6"/>
    <w:rsid w:val="00156046"/>
    <w:rsid w:val="001A50A5"/>
    <w:rsid w:val="001F4BB4"/>
    <w:rsid w:val="002009C0"/>
    <w:rsid w:val="002340DD"/>
    <w:rsid w:val="002465B6"/>
    <w:rsid w:val="00253311"/>
    <w:rsid w:val="00281D90"/>
    <w:rsid w:val="00291B64"/>
    <w:rsid w:val="002A2451"/>
    <w:rsid w:val="002A262C"/>
    <w:rsid w:val="002F7041"/>
    <w:rsid w:val="003566F3"/>
    <w:rsid w:val="00356ED0"/>
    <w:rsid w:val="003A6AAD"/>
    <w:rsid w:val="003E5787"/>
    <w:rsid w:val="003E782B"/>
    <w:rsid w:val="004428C9"/>
    <w:rsid w:val="004516D3"/>
    <w:rsid w:val="004544EE"/>
    <w:rsid w:val="004634C9"/>
    <w:rsid w:val="00465C34"/>
    <w:rsid w:val="00471DEE"/>
    <w:rsid w:val="004937B5"/>
    <w:rsid w:val="005219BD"/>
    <w:rsid w:val="0052593E"/>
    <w:rsid w:val="00553B53"/>
    <w:rsid w:val="0056403C"/>
    <w:rsid w:val="00584B5C"/>
    <w:rsid w:val="0059017F"/>
    <w:rsid w:val="005947F6"/>
    <w:rsid w:val="005E5EB8"/>
    <w:rsid w:val="00617CAB"/>
    <w:rsid w:val="00630FA0"/>
    <w:rsid w:val="00646491"/>
    <w:rsid w:val="006A10B6"/>
    <w:rsid w:val="00724734"/>
    <w:rsid w:val="007652CF"/>
    <w:rsid w:val="007A383E"/>
    <w:rsid w:val="007D0189"/>
    <w:rsid w:val="007D390D"/>
    <w:rsid w:val="00800103"/>
    <w:rsid w:val="008333E6"/>
    <w:rsid w:val="00841B6B"/>
    <w:rsid w:val="008533E8"/>
    <w:rsid w:val="00861B11"/>
    <w:rsid w:val="00887143"/>
    <w:rsid w:val="00925B92"/>
    <w:rsid w:val="00935414"/>
    <w:rsid w:val="00983BB8"/>
    <w:rsid w:val="00991533"/>
    <w:rsid w:val="009925F1"/>
    <w:rsid w:val="00992DBD"/>
    <w:rsid w:val="009F0737"/>
    <w:rsid w:val="00A61A9A"/>
    <w:rsid w:val="00A738BC"/>
    <w:rsid w:val="00A771C8"/>
    <w:rsid w:val="00A95573"/>
    <w:rsid w:val="00B2256C"/>
    <w:rsid w:val="00B23415"/>
    <w:rsid w:val="00B61714"/>
    <w:rsid w:val="00B807B0"/>
    <w:rsid w:val="00BA3697"/>
    <w:rsid w:val="00BB608E"/>
    <w:rsid w:val="00BD18A7"/>
    <w:rsid w:val="00BE54EF"/>
    <w:rsid w:val="00C30022"/>
    <w:rsid w:val="00C33D70"/>
    <w:rsid w:val="00C34F37"/>
    <w:rsid w:val="00C53029"/>
    <w:rsid w:val="00C64799"/>
    <w:rsid w:val="00C67F7C"/>
    <w:rsid w:val="00C7061F"/>
    <w:rsid w:val="00CA1085"/>
    <w:rsid w:val="00CB2699"/>
    <w:rsid w:val="00CC5BC5"/>
    <w:rsid w:val="00D765DE"/>
    <w:rsid w:val="00E040F9"/>
    <w:rsid w:val="00E6704E"/>
    <w:rsid w:val="00ED2D39"/>
    <w:rsid w:val="00ED50E6"/>
    <w:rsid w:val="00ED5E97"/>
    <w:rsid w:val="00F92D06"/>
    <w:rsid w:val="00FC61DB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1EA8D"/>
  <w15:docId w15:val="{FDEA1EBE-CF49-4D21-98DD-8D27364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Catherine Reardon</cp:lastModifiedBy>
  <cp:revision>3</cp:revision>
  <cp:lastPrinted>2013-02-19T21:47:00Z</cp:lastPrinted>
  <dcterms:created xsi:type="dcterms:W3CDTF">2021-03-25T18:18:00Z</dcterms:created>
  <dcterms:modified xsi:type="dcterms:W3CDTF">2021-03-25T18:31:00Z</dcterms:modified>
</cp:coreProperties>
</file>